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2B" w:rsidRPr="00685E87" w:rsidRDefault="00A65E20" w:rsidP="00A308B9">
      <w:pPr>
        <w:spacing w:after="0" w:line="240" w:lineRule="auto"/>
        <w:jc w:val="center"/>
        <w:rPr>
          <w:rFonts w:ascii="Times New Roman" w:hAnsi="Times New Roman"/>
          <w:sz w:val="28"/>
          <w:szCs w:val="28"/>
        </w:rPr>
      </w:pPr>
      <w:r>
        <w:rPr>
          <w:rFonts w:ascii="Times New Roman" w:hAnsi="Times New Roman"/>
          <w:sz w:val="28"/>
          <w:szCs w:val="28"/>
        </w:rPr>
        <w:t xml:space="preserve">Территориальное </w:t>
      </w:r>
      <w:r w:rsidR="00A7762B" w:rsidRPr="00685E87">
        <w:rPr>
          <w:rFonts w:ascii="Times New Roman" w:hAnsi="Times New Roman"/>
          <w:sz w:val="28"/>
          <w:szCs w:val="28"/>
        </w:rPr>
        <w:t>соглашени</w:t>
      </w:r>
      <w:r w:rsidR="00A7762B">
        <w:rPr>
          <w:rFonts w:ascii="Times New Roman" w:hAnsi="Times New Roman"/>
          <w:sz w:val="28"/>
          <w:szCs w:val="28"/>
        </w:rPr>
        <w:t>е</w:t>
      </w:r>
    </w:p>
    <w:p w:rsidR="00A7762B" w:rsidRPr="00685E87" w:rsidRDefault="00A7762B" w:rsidP="00A65E20">
      <w:pPr>
        <w:spacing w:after="0" w:line="240" w:lineRule="auto"/>
        <w:jc w:val="center"/>
        <w:rPr>
          <w:rFonts w:ascii="Times New Roman" w:hAnsi="Times New Roman"/>
          <w:sz w:val="28"/>
          <w:szCs w:val="28"/>
        </w:rPr>
      </w:pPr>
      <w:r w:rsidRPr="00685E87">
        <w:rPr>
          <w:rFonts w:ascii="Times New Roman" w:hAnsi="Times New Roman"/>
          <w:color w:val="000000"/>
          <w:sz w:val="28"/>
          <w:szCs w:val="28"/>
        </w:rPr>
        <w:t xml:space="preserve">между </w:t>
      </w:r>
      <w:r w:rsidR="00A65E20">
        <w:rPr>
          <w:rFonts w:ascii="Times New Roman" w:hAnsi="Times New Roman"/>
          <w:color w:val="000000"/>
          <w:sz w:val="28"/>
          <w:szCs w:val="28"/>
        </w:rPr>
        <w:t xml:space="preserve">ассоциацией организаций профессиональных союзов </w:t>
      </w:r>
      <w:r w:rsidR="00937395">
        <w:rPr>
          <w:rFonts w:ascii="Times New Roman" w:hAnsi="Times New Roman"/>
          <w:color w:val="000000"/>
          <w:sz w:val="28"/>
          <w:szCs w:val="28"/>
        </w:rPr>
        <w:t xml:space="preserve">муниципального образования </w:t>
      </w:r>
      <w:r w:rsidR="00A65E20">
        <w:rPr>
          <w:rFonts w:ascii="Times New Roman" w:hAnsi="Times New Roman"/>
          <w:color w:val="000000"/>
          <w:sz w:val="28"/>
          <w:szCs w:val="28"/>
        </w:rPr>
        <w:t xml:space="preserve"> "Чебаркульский городской округ", </w:t>
      </w:r>
      <w:proofErr w:type="spellStart"/>
      <w:r w:rsidR="00A65E20">
        <w:rPr>
          <w:rFonts w:ascii="Times New Roman" w:hAnsi="Times New Roman"/>
          <w:color w:val="000000"/>
          <w:sz w:val="28"/>
          <w:szCs w:val="28"/>
        </w:rPr>
        <w:t>Чебаркульским</w:t>
      </w:r>
      <w:proofErr w:type="spellEnd"/>
      <w:r w:rsidR="00A65E20">
        <w:rPr>
          <w:rFonts w:ascii="Times New Roman" w:hAnsi="Times New Roman"/>
          <w:color w:val="000000"/>
          <w:sz w:val="28"/>
          <w:szCs w:val="28"/>
        </w:rPr>
        <w:t xml:space="preserve"> территориальным объединением работодателей и администрацией </w:t>
      </w:r>
      <w:r w:rsidR="002F3C1A">
        <w:rPr>
          <w:rFonts w:ascii="Times New Roman" w:hAnsi="Times New Roman"/>
          <w:color w:val="000000"/>
          <w:sz w:val="28"/>
          <w:szCs w:val="28"/>
        </w:rPr>
        <w:t>муниципального образования</w:t>
      </w:r>
      <w:r w:rsidR="00A65E20">
        <w:rPr>
          <w:rFonts w:ascii="Times New Roman" w:hAnsi="Times New Roman"/>
          <w:color w:val="000000"/>
          <w:sz w:val="28"/>
          <w:szCs w:val="28"/>
        </w:rPr>
        <w:t xml:space="preserve"> "Чебаркульский городской округ" </w:t>
      </w:r>
      <w:r w:rsidRPr="00685E87">
        <w:rPr>
          <w:rFonts w:ascii="Times New Roman" w:hAnsi="Times New Roman"/>
          <w:sz w:val="28"/>
          <w:szCs w:val="28"/>
        </w:rPr>
        <w:t>на 2021</w:t>
      </w:r>
      <w:r>
        <w:rPr>
          <w:rFonts w:ascii="Times New Roman" w:hAnsi="Times New Roman"/>
          <w:sz w:val="28"/>
          <w:szCs w:val="28"/>
        </w:rPr>
        <w:t xml:space="preserve"> - </w:t>
      </w:r>
      <w:r w:rsidRPr="00685E87">
        <w:rPr>
          <w:rFonts w:ascii="Times New Roman" w:hAnsi="Times New Roman"/>
          <w:sz w:val="28"/>
          <w:szCs w:val="28"/>
        </w:rPr>
        <w:t>2023 годы</w:t>
      </w:r>
    </w:p>
    <w:p w:rsidR="00A7762B" w:rsidRPr="00685E87" w:rsidRDefault="00A7762B" w:rsidP="00685E87">
      <w:pPr>
        <w:pStyle w:val="ConsPlusTitle"/>
        <w:ind w:firstLine="709"/>
        <w:jc w:val="center"/>
        <w:outlineLvl w:val="1"/>
        <w:rPr>
          <w:rFonts w:ascii="Times New Roman" w:hAnsi="Times New Roman" w:cs="Times New Roman"/>
          <w:b w:val="0"/>
          <w:sz w:val="28"/>
          <w:szCs w:val="28"/>
        </w:rPr>
      </w:pPr>
    </w:p>
    <w:p w:rsidR="00A7762B" w:rsidRPr="00685E87" w:rsidRDefault="00A7762B" w:rsidP="00685E87">
      <w:pPr>
        <w:pStyle w:val="ConsPlusTitle"/>
        <w:ind w:firstLine="709"/>
        <w:jc w:val="center"/>
        <w:outlineLvl w:val="1"/>
        <w:rPr>
          <w:rFonts w:ascii="Times New Roman" w:hAnsi="Times New Roman" w:cs="Times New Roman"/>
          <w:b w:val="0"/>
          <w:sz w:val="28"/>
          <w:szCs w:val="28"/>
        </w:rPr>
      </w:pPr>
      <w:r w:rsidRPr="00685E87">
        <w:rPr>
          <w:rFonts w:ascii="Times New Roman" w:hAnsi="Times New Roman" w:cs="Times New Roman"/>
          <w:b w:val="0"/>
          <w:sz w:val="28"/>
          <w:szCs w:val="28"/>
        </w:rPr>
        <w:t>I. Общие положения</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 xml:space="preserve">1.1. </w:t>
      </w:r>
      <w:r w:rsidR="008D7C51">
        <w:rPr>
          <w:rFonts w:ascii="Times New Roman" w:hAnsi="Times New Roman" w:cs="Times New Roman"/>
          <w:sz w:val="28"/>
          <w:szCs w:val="28"/>
        </w:rPr>
        <w:t xml:space="preserve">Ассоциация </w:t>
      </w:r>
      <w:r w:rsidR="00B00D5A">
        <w:rPr>
          <w:rFonts w:ascii="Times New Roman" w:hAnsi="Times New Roman" w:cs="Times New Roman"/>
          <w:sz w:val="28"/>
          <w:szCs w:val="28"/>
        </w:rPr>
        <w:t xml:space="preserve">организаций профессиональных союзов </w:t>
      </w:r>
      <w:r w:rsidR="002F3C1A">
        <w:rPr>
          <w:rFonts w:ascii="Times New Roman" w:hAnsi="Times New Roman" w:cs="Times New Roman"/>
          <w:sz w:val="28"/>
          <w:szCs w:val="28"/>
        </w:rPr>
        <w:t xml:space="preserve">муниципального образования </w:t>
      </w:r>
      <w:r w:rsidR="00B00D5A">
        <w:rPr>
          <w:rFonts w:ascii="Times New Roman" w:hAnsi="Times New Roman" w:cs="Times New Roman"/>
          <w:sz w:val="28"/>
          <w:szCs w:val="28"/>
        </w:rPr>
        <w:t>"Чебаркульский городской округ"</w:t>
      </w:r>
      <w:r w:rsidRPr="00685E87">
        <w:rPr>
          <w:rFonts w:ascii="Times New Roman" w:hAnsi="Times New Roman" w:cs="Times New Roman"/>
          <w:sz w:val="28"/>
          <w:szCs w:val="28"/>
        </w:rPr>
        <w:t xml:space="preserve"> (далее именуется - </w:t>
      </w:r>
      <w:r w:rsidR="00B00D5A">
        <w:rPr>
          <w:rFonts w:ascii="Times New Roman" w:hAnsi="Times New Roman" w:cs="Times New Roman"/>
          <w:sz w:val="28"/>
          <w:szCs w:val="28"/>
        </w:rPr>
        <w:t xml:space="preserve">ассоциация </w:t>
      </w:r>
      <w:r w:rsidRPr="00685E87">
        <w:rPr>
          <w:rFonts w:ascii="Times New Roman" w:hAnsi="Times New Roman" w:cs="Times New Roman"/>
          <w:sz w:val="28"/>
          <w:szCs w:val="28"/>
        </w:rPr>
        <w:t>профсоюз</w:t>
      </w:r>
      <w:r w:rsidR="00B00D5A">
        <w:rPr>
          <w:rFonts w:ascii="Times New Roman" w:hAnsi="Times New Roman" w:cs="Times New Roman"/>
          <w:sz w:val="28"/>
          <w:szCs w:val="28"/>
        </w:rPr>
        <w:t>ов</w:t>
      </w:r>
      <w:r w:rsidRPr="00685E87">
        <w:rPr>
          <w:rFonts w:ascii="Times New Roman" w:hAnsi="Times New Roman" w:cs="Times New Roman"/>
          <w:sz w:val="28"/>
          <w:szCs w:val="28"/>
        </w:rPr>
        <w:t xml:space="preserve">), </w:t>
      </w:r>
      <w:proofErr w:type="spellStart"/>
      <w:r w:rsidR="00B00D5A">
        <w:rPr>
          <w:rFonts w:ascii="Times New Roman" w:hAnsi="Times New Roman" w:cs="Times New Roman"/>
          <w:sz w:val="28"/>
          <w:szCs w:val="28"/>
        </w:rPr>
        <w:t>Чебаркульское</w:t>
      </w:r>
      <w:proofErr w:type="spellEnd"/>
      <w:r w:rsidR="00B00D5A">
        <w:rPr>
          <w:rFonts w:ascii="Times New Roman" w:hAnsi="Times New Roman" w:cs="Times New Roman"/>
          <w:sz w:val="28"/>
          <w:szCs w:val="28"/>
        </w:rPr>
        <w:t xml:space="preserve"> территориальное объединение работодателей</w:t>
      </w:r>
      <w:r w:rsidRPr="00685E87">
        <w:rPr>
          <w:rFonts w:ascii="Times New Roman" w:hAnsi="Times New Roman" w:cs="Times New Roman"/>
          <w:sz w:val="28"/>
          <w:szCs w:val="28"/>
        </w:rPr>
        <w:t xml:space="preserve"> (далее - </w:t>
      </w:r>
      <w:r w:rsidR="00B00D5A">
        <w:rPr>
          <w:rFonts w:ascii="Times New Roman" w:hAnsi="Times New Roman" w:cs="Times New Roman"/>
          <w:sz w:val="28"/>
          <w:szCs w:val="28"/>
        </w:rPr>
        <w:t>объединение работодателей</w:t>
      </w:r>
      <w:r w:rsidRPr="00685E87">
        <w:rPr>
          <w:rFonts w:ascii="Times New Roman" w:hAnsi="Times New Roman" w:cs="Times New Roman"/>
          <w:sz w:val="28"/>
          <w:szCs w:val="28"/>
        </w:rPr>
        <w:t xml:space="preserve">) и </w:t>
      </w:r>
      <w:r w:rsidR="00664BAD">
        <w:rPr>
          <w:rFonts w:ascii="Times New Roman" w:hAnsi="Times New Roman" w:cs="Times New Roman"/>
          <w:sz w:val="28"/>
          <w:szCs w:val="28"/>
        </w:rPr>
        <w:t xml:space="preserve">администрация </w:t>
      </w:r>
      <w:r w:rsidR="002F3C1A">
        <w:rPr>
          <w:rFonts w:ascii="Times New Roman" w:hAnsi="Times New Roman" w:cs="Times New Roman"/>
          <w:sz w:val="28"/>
          <w:szCs w:val="28"/>
        </w:rPr>
        <w:t>муниципального образования</w:t>
      </w:r>
      <w:r w:rsidR="00664BAD">
        <w:rPr>
          <w:rFonts w:ascii="Times New Roman" w:hAnsi="Times New Roman" w:cs="Times New Roman"/>
          <w:sz w:val="28"/>
          <w:szCs w:val="28"/>
        </w:rPr>
        <w:t xml:space="preserve"> "Чебаркульский городской округ"</w:t>
      </w:r>
      <w:r w:rsidRPr="00685E87">
        <w:rPr>
          <w:rFonts w:ascii="Times New Roman" w:hAnsi="Times New Roman" w:cs="Times New Roman"/>
          <w:sz w:val="28"/>
          <w:szCs w:val="28"/>
        </w:rPr>
        <w:t xml:space="preserve"> (далее именуется - </w:t>
      </w:r>
      <w:r w:rsidR="00664BAD">
        <w:rPr>
          <w:rFonts w:ascii="Times New Roman" w:hAnsi="Times New Roman" w:cs="Times New Roman"/>
          <w:sz w:val="28"/>
          <w:szCs w:val="28"/>
        </w:rPr>
        <w:t>администрация</w:t>
      </w:r>
      <w:r w:rsidRPr="00685E87">
        <w:rPr>
          <w:rFonts w:ascii="Times New Roman" w:hAnsi="Times New Roman" w:cs="Times New Roman"/>
          <w:sz w:val="28"/>
          <w:szCs w:val="28"/>
        </w:rPr>
        <w:t xml:space="preserve">), совместно именуемые Стороны, заключили настоящее </w:t>
      </w:r>
      <w:r w:rsidR="00664BAD">
        <w:rPr>
          <w:rFonts w:ascii="Times New Roman" w:hAnsi="Times New Roman" w:cs="Times New Roman"/>
          <w:sz w:val="28"/>
          <w:szCs w:val="28"/>
        </w:rPr>
        <w:t xml:space="preserve">Территориальное </w:t>
      </w:r>
      <w:r w:rsidRPr="00685E87">
        <w:rPr>
          <w:rFonts w:ascii="Times New Roman" w:hAnsi="Times New Roman" w:cs="Times New Roman"/>
          <w:sz w:val="28"/>
          <w:szCs w:val="28"/>
        </w:rPr>
        <w:t>соглашение на 2021 - 2023 годы (далее именуется - Соглашение).</w:t>
      </w:r>
    </w:p>
    <w:p w:rsidR="00A7762B" w:rsidRPr="002F3C1A" w:rsidRDefault="00A7762B" w:rsidP="00685E87">
      <w:pPr>
        <w:pStyle w:val="ConsPlusNormal"/>
        <w:ind w:firstLine="709"/>
        <w:jc w:val="both"/>
        <w:rPr>
          <w:rFonts w:ascii="Times New Roman" w:hAnsi="Times New Roman" w:cs="Times New Roman"/>
          <w:sz w:val="28"/>
          <w:szCs w:val="28"/>
        </w:rPr>
      </w:pPr>
      <w:r w:rsidRPr="00D84E1D">
        <w:rPr>
          <w:rFonts w:ascii="Times New Roman" w:hAnsi="Times New Roman" w:cs="Times New Roman"/>
          <w:sz w:val="28"/>
          <w:szCs w:val="28"/>
        </w:rPr>
        <w:t xml:space="preserve">1.2. Целью настоящего Соглашения является создание на территории </w:t>
      </w:r>
      <w:r w:rsidR="00C0399B" w:rsidRPr="002F3C1A">
        <w:rPr>
          <w:rFonts w:ascii="Times New Roman" w:hAnsi="Times New Roman" w:cs="Times New Roman"/>
          <w:sz w:val="28"/>
          <w:szCs w:val="28"/>
        </w:rPr>
        <w:t>Чебаркульского городского округа</w:t>
      </w:r>
      <w:r w:rsidRPr="002F3C1A">
        <w:rPr>
          <w:rFonts w:ascii="Times New Roman" w:hAnsi="Times New Roman" w:cs="Times New Roman"/>
          <w:sz w:val="28"/>
          <w:szCs w:val="28"/>
        </w:rPr>
        <w:t xml:space="preserve"> условий, содействующих:</w:t>
      </w:r>
    </w:p>
    <w:p w:rsidR="00A7762B" w:rsidRPr="002F3C1A" w:rsidRDefault="00A7762B" w:rsidP="00685E87">
      <w:pPr>
        <w:pStyle w:val="ConsPlusNormal"/>
        <w:ind w:firstLine="709"/>
        <w:jc w:val="both"/>
        <w:rPr>
          <w:rFonts w:ascii="Times New Roman" w:hAnsi="Times New Roman" w:cs="Times New Roman"/>
          <w:sz w:val="28"/>
          <w:szCs w:val="28"/>
        </w:rPr>
      </w:pPr>
      <w:r w:rsidRPr="002F3C1A">
        <w:rPr>
          <w:rFonts w:ascii="Times New Roman" w:hAnsi="Times New Roman" w:cs="Times New Roman"/>
          <w:sz w:val="28"/>
          <w:szCs w:val="28"/>
        </w:rPr>
        <w:t>повышению уровня жизни населения, в том числе повышению уровня заработной платы и реальных доходов;</w:t>
      </w:r>
    </w:p>
    <w:p w:rsidR="00A7762B" w:rsidRPr="002F3C1A" w:rsidRDefault="00A7762B" w:rsidP="00685E87">
      <w:pPr>
        <w:pStyle w:val="ConsPlusNormal"/>
        <w:ind w:firstLine="709"/>
        <w:jc w:val="both"/>
        <w:rPr>
          <w:rFonts w:ascii="Times New Roman" w:hAnsi="Times New Roman" w:cs="Times New Roman"/>
          <w:sz w:val="28"/>
          <w:szCs w:val="28"/>
        </w:rPr>
      </w:pPr>
      <w:r w:rsidRPr="002F3C1A">
        <w:rPr>
          <w:rFonts w:ascii="Times New Roman" w:hAnsi="Times New Roman" w:cs="Times New Roman"/>
          <w:sz w:val="28"/>
          <w:szCs w:val="28"/>
        </w:rPr>
        <w:t xml:space="preserve">устойчивому экономическому росту, </w:t>
      </w:r>
      <w:r w:rsidR="0000747E" w:rsidRPr="002F3C1A">
        <w:rPr>
          <w:rFonts w:ascii="Times New Roman" w:hAnsi="Times New Roman" w:cs="Times New Roman"/>
          <w:sz w:val="28"/>
          <w:szCs w:val="28"/>
        </w:rPr>
        <w:t>стимулированию развития конкуренции;</w:t>
      </w:r>
    </w:p>
    <w:p w:rsidR="00A7762B" w:rsidRPr="002F3C1A" w:rsidRDefault="00A7762B" w:rsidP="00685E87">
      <w:pPr>
        <w:pStyle w:val="ConsPlusNormal"/>
        <w:ind w:firstLine="709"/>
        <w:jc w:val="both"/>
        <w:rPr>
          <w:rFonts w:ascii="Times New Roman" w:hAnsi="Times New Roman" w:cs="Times New Roman"/>
          <w:sz w:val="28"/>
          <w:szCs w:val="28"/>
        </w:rPr>
      </w:pPr>
      <w:r w:rsidRPr="002F3C1A">
        <w:rPr>
          <w:rFonts w:ascii="Times New Roman" w:hAnsi="Times New Roman" w:cs="Times New Roman"/>
          <w:sz w:val="28"/>
          <w:szCs w:val="28"/>
        </w:rPr>
        <w:t>повышению привлекательности рабочих профессий;</w:t>
      </w:r>
    </w:p>
    <w:p w:rsidR="00A7762B" w:rsidRPr="002F3C1A" w:rsidRDefault="00A7762B" w:rsidP="00685E87">
      <w:pPr>
        <w:pStyle w:val="ConsPlusNormal"/>
        <w:ind w:firstLine="709"/>
        <w:jc w:val="both"/>
        <w:rPr>
          <w:rFonts w:ascii="Times New Roman" w:hAnsi="Times New Roman" w:cs="Times New Roman"/>
          <w:sz w:val="28"/>
          <w:szCs w:val="28"/>
        </w:rPr>
      </w:pPr>
      <w:r w:rsidRPr="002F3C1A">
        <w:rPr>
          <w:rFonts w:ascii="Times New Roman" w:hAnsi="Times New Roman" w:cs="Times New Roman"/>
          <w:sz w:val="28"/>
          <w:szCs w:val="28"/>
        </w:rPr>
        <w:t xml:space="preserve">легализации трудовых отношений и заработной платы; </w:t>
      </w:r>
    </w:p>
    <w:p w:rsidR="00A7762B" w:rsidRPr="002F3C1A" w:rsidRDefault="00A7762B" w:rsidP="00685E87">
      <w:pPr>
        <w:pStyle w:val="ConsPlusNormal"/>
        <w:ind w:firstLine="709"/>
        <w:jc w:val="both"/>
        <w:rPr>
          <w:rFonts w:ascii="Times New Roman" w:hAnsi="Times New Roman" w:cs="Times New Roman"/>
          <w:sz w:val="28"/>
          <w:szCs w:val="28"/>
        </w:rPr>
      </w:pPr>
      <w:r w:rsidRPr="002F3C1A">
        <w:rPr>
          <w:rFonts w:ascii="Times New Roman" w:hAnsi="Times New Roman" w:cs="Times New Roman"/>
          <w:sz w:val="28"/>
          <w:szCs w:val="28"/>
        </w:rPr>
        <w:t>сокращению уровня безработицы;</w:t>
      </w:r>
    </w:p>
    <w:p w:rsidR="00A7762B" w:rsidRPr="002F3C1A" w:rsidRDefault="00A7762B" w:rsidP="00685E87">
      <w:pPr>
        <w:pStyle w:val="ConsPlusNormal"/>
        <w:ind w:firstLine="709"/>
        <w:jc w:val="both"/>
        <w:rPr>
          <w:rFonts w:ascii="Times New Roman" w:hAnsi="Times New Roman" w:cs="Times New Roman"/>
          <w:sz w:val="28"/>
          <w:szCs w:val="28"/>
        </w:rPr>
      </w:pPr>
      <w:r w:rsidRPr="002F3C1A">
        <w:rPr>
          <w:rFonts w:ascii="Times New Roman" w:hAnsi="Times New Roman" w:cs="Times New Roman"/>
          <w:sz w:val="28"/>
          <w:szCs w:val="28"/>
        </w:rPr>
        <w:t>формированию благоприятного социального климата в обществе и предотвращению социально-трудовых конфликтов;</w:t>
      </w:r>
    </w:p>
    <w:p w:rsidR="00A7762B" w:rsidRPr="002F3C1A" w:rsidRDefault="00A7762B" w:rsidP="00685E87">
      <w:pPr>
        <w:pStyle w:val="ConsPlusNormal"/>
        <w:ind w:firstLine="709"/>
        <w:jc w:val="both"/>
        <w:rPr>
          <w:rFonts w:ascii="Times New Roman" w:hAnsi="Times New Roman" w:cs="Times New Roman"/>
          <w:sz w:val="28"/>
          <w:szCs w:val="28"/>
        </w:rPr>
      </w:pPr>
      <w:r w:rsidRPr="002F3C1A">
        <w:rPr>
          <w:rFonts w:ascii="Times New Roman" w:hAnsi="Times New Roman" w:cs="Times New Roman"/>
          <w:sz w:val="28"/>
          <w:szCs w:val="28"/>
        </w:rPr>
        <w:t>повышению эффективности упра</w:t>
      </w:r>
      <w:r w:rsidR="002B4C6C" w:rsidRPr="002F3C1A">
        <w:rPr>
          <w:rFonts w:ascii="Times New Roman" w:hAnsi="Times New Roman" w:cs="Times New Roman"/>
          <w:sz w:val="28"/>
          <w:szCs w:val="28"/>
        </w:rPr>
        <w:t>вления охраной труда</w:t>
      </w:r>
      <w:r w:rsidRPr="002F3C1A">
        <w:rPr>
          <w:rFonts w:ascii="Times New Roman" w:hAnsi="Times New Roman" w:cs="Times New Roman"/>
          <w:sz w:val="28"/>
          <w:szCs w:val="28"/>
        </w:rPr>
        <w:t>;</w:t>
      </w:r>
    </w:p>
    <w:p w:rsidR="00A7762B" w:rsidRPr="002F3C1A" w:rsidRDefault="00A7762B" w:rsidP="00685E87">
      <w:pPr>
        <w:pStyle w:val="ConsPlusNormal"/>
        <w:ind w:firstLine="709"/>
        <w:jc w:val="both"/>
        <w:rPr>
          <w:rFonts w:ascii="Times New Roman" w:hAnsi="Times New Roman" w:cs="Times New Roman"/>
          <w:sz w:val="28"/>
          <w:szCs w:val="28"/>
        </w:rPr>
      </w:pPr>
      <w:r w:rsidRPr="002F3C1A">
        <w:rPr>
          <w:rFonts w:ascii="Times New Roman" w:hAnsi="Times New Roman" w:cs="Times New Roman"/>
          <w:sz w:val="28"/>
          <w:szCs w:val="28"/>
        </w:rPr>
        <w:t>защите прав семьи, материнства, отцовства и детства;</w:t>
      </w:r>
    </w:p>
    <w:p w:rsidR="00A7762B" w:rsidRPr="002F3C1A" w:rsidRDefault="00A7762B" w:rsidP="00685E87">
      <w:pPr>
        <w:pStyle w:val="ConsPlusNormal"/>
        <w:ind w:firstLine="709"/>
        <w:jc w:val="both"/>
        <w:rPr>
          <w:rFonts w:ascii="Times New Roman" w:hAnsi="Times New Roman" w:cs="Times New Roman"/>
          <w:sz w:val="28"/>
          <w:szCs w:val="28"/>
        </w:rPr>
      </w:pPr>
      <w:r w:rsidRPr="002F3C1A">
        <w:rPr>
          <w:rFonts w:ascii="Times New Roman" w:hAnsi="Times New Roman" w:cs="Times New Roman"/>
          <w:sz w:val="28"/>
          <w:szCs w:val="28"/>
        </w:rPr>
        <w:t>защите социально-экономических прав и интересов молодежи;</w:t>
      </w:r>
    </w:p>
    <w:p w:rsidR="00A7762B" w:rsidRPr="002F3C1A" w:rsidRDefault="00A7762B" w:rsidP="00685E87">
      <w:pPr>
        <w:pStyle w:val="ConsPlusNormal"/>
        <w:ind w:firstLine="709"/>
        <w:jc w:val="both"/>
        <w:rPr>
          <w:rFonts w:ascii="Times New Roman" w:hAnsi="Times New Roman" w:cs="Times New Roman"/>
          <w:sz w:val="28"/>
          <w:szCs w:val="28"/>
        </w:rPr>
      </w:pPr>
      <w:r w:rsidRPr="002F3C1A">
        <w:rPr>
          <w:rFonts w:ascii="Times New Roman" w:hAnsi="Times New Roman" w:cs="Times New Roman"/>
          <w:sz w:val="28"/>
          <w:szCs w:val="28"/>
        </w:rPr>
        <w:t>развитию детского и молодежного спорта;</w:t>
      </w:r>
    </w:p>
    <w:p w:rsidR="00A7762B" w:rsidRPr="002F3C1A" w:rsidRDefault="00A7762B" w:rsidP="00685E87">
      <w:pPr>
        <w:pStyle w:val="ConsPlusNormal"/>
        <w:ind w:firstLine="709"/>
        <w:jc w:val="both"/>
        <w:rPr>
          <w:rFonts w:ascii="Times New Roman" w:hAnsi="Times New Roman" w:cs="Times New Roman"/>
          <w:sz w:val="28"/>
          <w:szCs w:val="28"/>
        </w:rPr>
      </w:pPr>
      <w:r w:rsidRPr="002F3C1A">
        <w:rPr>
          <w:rFonts w:ascii="Times New Roman" w:hAnsi="Times New Roman" w:cs="Times New Roman"/>
          <w:sz w:val="28"/>
          <w:szCs w:val="28"/>
        </w:rPr>
        <w:t>формированию здорового образа жизни населения, в том числе профилактике и лечению социально значимых заболеваний;</w:t>
      </w:r>
    </w:p>
    <w:p w:rsidR="00A7762B" w:rsidRPr="002F3C1A" w:rsidRDefault="00A7762B" w:rsidP="00685E87">
      <w:pPr>
        <w:pStyle w:val="ConsPlusNormal"/>
        <w:ind w:firstLine="709"/>
        <w:jc w:val="both"/>
        <w:rPr>
          <w:rFonts w:ascii="Times New Roman" w:hAnsi="Times New Roman" w:cs="Times New Roman"/>
          <w:sz w:val="28"/>
          <w:szCs w:val="28"/>
        </w:rPr>
      </w:pPr>
      <w:r w:rsidRPr="002F3C1A">
        <w:rPr>
          <w:rFonts w:ascii="Times New Roman" w:hAnsi="Times New Roman" w:cs="Times New Roman"/>
          <w:sz w:val="28"/>
          <w:szCs w:val="28"/>
        </w:rPr>
        <w:t>развитию социального партнерства;</w:t>
      </w:r>
    </w:p>
    <w:p w:rsidR="00A7762B" w:rsidRPr="002F3C1A" w:rsidRDefault="00A7762B" w:rsidP="00685E87">
      <w:pPr>
        <w:pStyle w:val="ConsPlusNormal"/>
        <w:ind w:firstLine="709"/>
        <w:jc w:val="both"/>
        <w:rPr>
          <w:rFonts w:ascii="Times New Roman" w:hAnsi="Times New Roman" w:cs="Times New Roman"/>
          <w:sz w:val="28"/>
          <w:szCs w:val="28"/>
        </w:rPr>
      </w:pPr>
      <w:r w:rsidRPr="002F3C1A">
        <w:rPr>
          <w:rFonts w:ascii="Times New Roman" w:hAnsi="Times New Roman" w:cs="Times New Roman"/>
          <w:sz w:val="28"/>
          <w:szCs w:val="28"/>
        </w:rPr>
        <w:t>реализации национальных проектов;</w:t>
      </w:r>
    </w:p>
    <w:p w:rsidR="00A7762B" w:rsidRDefault="00A7762B" w:rsidP="00685E87">
      <w:pPr>
        <w:pStyle w:val="ConsPlusNormal"/>
        <w:ind w:firstLine="709"/>
        <w:jc w:val="both"/>
        <w:rPr>
          <w:rFonts w:ascii="Times New Roman" w:hAnsi="Times New Roman" w:cs="Times New Roman"/>
          <w:sz w:val="28"/>
          <w:szCs w:val="28"/>
        </w:rPr>
      </w:pPr>
      <w:r w:rsidRPr="002F3C1A">
        <w:rPr>
          <w:rFonts w:ascii="Times New Roman" w:hAnsi="Times New Roman" w:cs="Times New Roman"/>
          <w:sz w:val="28"/>
          <w:szCs w:val="28"/>
        </w:rPr>
        <w:t>информированию населения о внедрении элементов цифровой экономики в социально-трудовой сфере.</w:t>
      </w:r>
    </w:p>
    <w:p w:rsidR="00D620BB" w:rsidRPr="009217DE" w:rsidRDefault="00D620BB" w:rsidP="00D620BB">
      <w:pPr>
        <w:pStyle w:val="ConsPlusNormal"/>
        <w:ind w:firstLine="709"/>
        <w:jc w:val="both"/>
        <w:rPr>
          <w:rFonts w:ascii="Times New Roman" w:hAnsi="Times New Roman"/>
          <w:sz w:val="28"/>
          <w:szCs w:val="28"/>
        </w:rPr>
      </w:pPr>
      <w:r w:rsidRPr="002F3C1A">
        <w:rPr>
          <w:rFonts w:ascii="Times New Roman" w:hAnsi="Times New Roman"/>
          <w:sz w:val="28"/>
          <w:szCs w:val="28"/>
        </w:rPr>
        <w:t xml:space="preserve">1.3. </w:t>
      </w:r>
      <w:r w:rsidR="005D7F65" w:rsidRPr="002F3C1A">
        <w:rPr>
          <w:rFonts w:ascii="Times New Roman" w:hAnsi="Times New Roman"/>
          <w:sz w:val="28"/>
          <w:szCs w:val="28"/>
        </w:rPr>
        <w:t xml:space="preserve">Настоящее </w:t>
      </w:r>
      <w:r w:rsidRPr="002F3C1A">
        <w:rPr>
          <w:rFonts w:ascii="Times New Roman" w:hAnsi="Times New Roman"/>
          <w:iCs/>
          <w:sz w:val="28"/>
          <w:szCs w:val="28"/>
        </w:rPr>
        <w:t xml:space="preserve">Соглашение </w:t>
      </w:r>
      <w:r w:rsidR="005D7F65" w:rsidRPr="002F3C1A">
        <w:rPr>
          <w:rFonts w:ascii="Times New Roman" w:hAnsi="Times New Roman"/>
          <w:iCs/>
          <w:sz w:val="28"/>
          <w:szCs w:val="28"/>
        </w:rPr>
        <w:t xml:space="preserve">признается Сторонами как основа для разработки и заключения соглашений, </w:t>
      </w:r>
      <w:r w:rsidRPr="002F3C1A">
        <w:rPr>
          <w:rFonts w:ascii="Times New Roman" w:hAnsi="Times New Roman"/>
          <w:sz w:val="28"/>
          <w:szCs w:val="28"/>
        </w:rPr>
        <w:t>коллективных договоров.</w:t>
      </w:r>
      <w:r w:rsidR="001E2369" w:rsidRPr="002F3C1A">
        <w:rPr>
          <w:rFonts w:ascii="Times New Roman" w:hAnsi="Times New Roman"/>
          <w:sz w:val="28"/>
          <w:szCs w:val="28"/>
        </w:rPr>
        <w:t xml:space="preserve"> </w:t>
      </w:r>
      <w:r w:rsidR="005D7F65" w:rsidRPr="002F3C1A">
        <w:rPr>
          <w:rFonts w:ascii="Times New Roman" w:hAnsi="Times New Roman" w:cs="Times New Roman"/>
          <w:color w:val="000000" w:themeColor="text1"/>
          <w:sz w:val="28"/>
          <w:szCs w:val="28"/>
        </w:rPr>
        <w:t>Нормы и гарантии, включенные в Соглашение, являются минимальными, обязательными к применению и не могут быть изменены в сторону снижения социальной и экономической защищенности работников.</w:t>
      </w:r>
    </w:p>
    <w:p w:rsidR="005D2634" w:rsidRPr="009217DE" w:rsidRDefault="00207BA7" w:rsidP="00207BA7">
      <w:pPr>
        <w:pStyle w:val="ConsPlusNormal"/>
        <w:ind w:firstLine="709"/>
        <w:jc w:val="both"/>
        <w:rPr>
          <w:rFonts w:ascii="Times New Roman" w:hAnsi="Times New Roman" w:cs="Times New Roman"/>
          <w:sz w:val="28"/>
          <w:szCs w:val="28"/>
        </w:rPr>
      </w:pPr>
      <w:r w:rsidRPr="002F3C1A">
        <w:rPr>
          <w:rFonts w:ascii="Times New Roman" w:hAnsi="Times New Roman" w:cs="Times New Roman"/>
          <w:color w:val="000000" w:themeColor="text1"/>
          <w:sz w:val="28"/>
          <w:szCs w:val="28"/>
        </w:rPr>
        <w:t>1</w:t>
      </w:r>
      <w:r w:rsidR="002F3C1A" w:rsidRPr="002F3C1A">
        <w:rPr>
          <w:rFonts w:ascii="Times New Roman" w:hAnsi="Times New Roman" w:cs="Times New Roman"/>
          <w:color w:val="000000" w:themeColor="text1"/>
          <w:sz w:val="28"/>
          <w:szCs w:val="28"/>
        </w:rPr>
        <w:t>.4</w:t>
      </w:r>
      <w:r w:rsidRPr="002F3C1A">
        <w:rPr>
          <w:rFonts w:ascii="Times New Roman" w:hAnsi="Times New Roman" w:cs="Times New Roman"/>
          <w:color w:val="000000" w:themeColor="text1"/>
          <w:sz w:val="28"/>
          <w:szCs w:val="28"/>
        </w:rPr>
        <w:t>. Стороны взаимодействуют по вопросам выполнения требований действующего законодательства и Соглашения, в том числе в части обмена опытом</w:t>
      </w:r>
      <w:r w:rsidR="00975D57" w:rsidRPr="002F3C1A">
        <w:rPr>
          <w:rFonts w:ascii="Times New Roman" w:hAnsi="Times New Roman" w:cs="Times New Roman"/>
          <w:color w:val="000000" w:themeColor="text1"/>
          <w:sz w:val="28"/>
          <w:szCs w:val="28"/>
        </w:rPr>
        <w:t>.</w:t>
      </w:r>
    </w:p>
    <w:p w:rsidR="001277CE" w:rsidRPr="001277CE" w:rsidRDefault="001277CE" w:rsidP="005D2634">
      <w:pPr>
        <w:pStyle w:val="ConsPlusNormal"/>
        <w:ind w:firstLine="709"/>
        <w:jc w:val="both"/>
        <w:rPr>
          <w:rFonts w:ascii="Times New Roman" w:hAnsi="Times New Roman" w:cs="Times New Roman"/>
          <w:i/>
          <w:color w:val="FF0000"/>
          <w:sz w:val="28"/>
          <w:szCs w:val="28"/>
        </w:rPr>
      </w:pPr>
    </w:p>
    <w:p w:rsidR="00A7762B" w:rsidRPr="00685E87" w:rsidRDefault="00A7762B" w:rsidP="00A308B9">
      <w:pPr>
        <w:pStyle w:val="ConsPlusTitle"/>
        <w:ind w:firstLine="709"/>
        <w:jc w:val="center"/>
        <w:outlineLvl w:val="1"/>
        <w:rPr>
          <w:rFonts w:ascii="Times New Roman" w:hAnsi="Times New Roman" w:cs="Times New Roman"/>
          <w:b w:val="0"/>
          <w:sz w:val="28"/>
          <w:szCs w:val="28"/>
        </w:rPr>
      </w:pPr>
      <w:r w:rsidRPr="00685E87">
        <w:rPr>
          <w:rFonts w:ascii="Times New Roman" w:hAnsi="Times New Roman" w:cs="Times New Roman"/>
          <w:b w:val="0"/>
          <w:sz w:val="28"/>
          <w:szCs w:val="28"/>
        </w:rPr>
        <w:t xml:space="preserve">II. </w:t>
      </w:r>
      <w:r w:rsidR="000143F6">
        <w:rPr>
          <w:rFonts w:ascii="Times New Roman" w:hAnsi="Times New Roman" w:cs="Times New Roman"/>
          <w:b w:val="0"/>
          <w:sz w:val="28"/>
          <w:szCs w:val="28"/>
        </w:rPr>
        <w:t xml:space="preserve">Обязательства </w:t>
      </w:r>
      <w:proofErr w:type="gramStart"/>
      <w:r w:rsidR="000143F6">
        <w:rPr>
          <w:rFonts w:ascii="Times New Roman" w:hAnsi="Times New Roman" w:cs="Times New Roman"/>
          <w:b w:val="0"/>
          <w:sz w:val="28"/>
          <w:szCs w:val="28"/>
          <w:lang w:val="en-US"/>
        </w:rPr>
        <w:t>C</w:t>
      </w:r>
      <w:proofErr w:type="spellStart"/>
      <w:proofErr w:type="gramEnd"/>
      <w:r w:rsidR="001E2369">
        <w:rPr>
          <w:rFonts w:ascii="Times New Roman" w:hAnsi="Times New Roman" w:cs="Times New Roman"/>
          <w:b w:val="0"/>
          <w:sz w:val="28"/>
          <w:szCs w:val="28"/>
        </w:rPr>
        <w:t>торон</w:t>
      </w:r>
      <w:proofErr w:type="spellEnd"/>
      <w:r w:rsidRPr="00685E87">
        <w:rPr>
          <w:rFonts w:ascii="Times New Roman" w:hAnsi="Times New Roman" w:cs="Times New Roman"/>
          <w:b w:val="0"/>
          <w:sz w:val="28"/>
          <w:szCs w:val="28"/>
        </w:rPr>
        <w:t xml:space="preserve"> в области</w:t>
      </w:r>
      <w:r w:rsidR="00EB6F72">
        <w:rPr>
          <w:rFonts w:ascii="Times New Roman" w:hAnsi="Times New Roman" w:cs="Times New Roman"/>
          <w:b w:val="0"/>
          <w:sz w:val="28"/>
          <w:szCs w:val="28"/>
        </w:rPr>
        <w:t xml:space="preserve"> </w:t>
      </w:r>
      <w:r w:rsidRPr="00685E87">
        <w:rPr>
          <w:rFonts w:ascii="Times New Roman" w:hAnsi="Times New Roman" w:cs="Times New Roman"/>
          <w:b w:val="0"/>
          <w:sz w:val="28"/>
          <w:szCs w:val="28"/>
        </w:rPr>
        <w:t>социально-экономической политики</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2.1. Стороны С</w:t>
      </w:r>
      <w:r w:rsidRPr="00685E87">
        <w:rPr>
          <w:rFonts w:ascii="Times New Roman" w:hAnsi="Times New Roman" w:cs="Times New Roman"/>
          <w:b w:val="0"/>
          <w:sz w:val="28"/>
          <w:szCs w:val="28"/>
        </w:rPr>
        <w:t>оглашения совместно:</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2F3C1A" w:rsidRDefault="00A7762B" w:rsidP="00685E87">
      <w:pPr>
        <w:pStyle w:val="ConsPlusNormal"/>
        <w:ind w:firstLine="709"/>
        <w:jc w:val="both"/>
        <w:rPr>
          <w:rFonts w:ascii="Times New Roman" w:hAnsi="Times New Roman" w:cs="Times New Roman"/>
          <w:sz w:val="28"/>
          <w:szCs w:val="28"/>
        </w:rPr>
      </w:pPr>
      <w:r w:rsidRPr="002F3C1A">
        <w:rPr>
          <w:rFonts w:ascii="Times New Roman" w:hAnsi="Times New Roman" w:cs="Times New Roman"/>
          <w:sz w:val="28"/>
          <w:szCs w:val="28"/>
        </w:rPr>
        <w:t xml:space="preserve">2.1.1. </w:t>
      </w:r>
      <w:r w:rsidR="001E2369" w:rsidRPr="002F3C1A">
        <w:rPr>
          <w:rFonts w:ascii="Times New Roman" w:hAnsi="Times New Roman" w:cs="Times New Roman"/>
          <w:sz w:val="28"/>
          <w:szCs w:val="28"/>
        </w:rPr>
        <w:t>Обеспечивают своевременное взаимное информирование о наличии признаков преднамеренного или фактического банкротства организаций, осуществляющих деятельность на территории Чебаркульского городского округа</w:t>
      </w:r>
      <w:r w:rsidR="002F3C1A">
        <w:rPr>
          <w:rFonts w:ascii="Times New Roman" w:hAnsi="Times New Roman" w:cs="Times New Roman"/>
          <w:sz w:val="28"/>
          <w:szCs w:val="28"/>
        </w:rPr>
        <w:t>.</w:t>
      </w:r>
    </w:p>
    <w:p w:rsidR="00A7762B" w:rsidRPr="002F3C1A" w:rsidRDefault="00A7762B" w:rsidP="00685E87">
      <w:pPr>
        <w:pStyle w:val="ConsPlusNormal"/>
        <w:ind w:firstLine="709"/>
        <w:jc w:val="both"/>
        <w:rPr>
          <w:rFonts w:ascii="Times New Roman" w:hAnsi="Times New Roman" w:cs="Times New Roman"/>
          <w:sz w:val="28"/>
          <w:szCs w:val="28"/>
        </w:rPr>
      </w:pPr>
      <w:r w:rsidRPr="002F3C1A">
        <w:rPr>
          <w:rFonts w:ascii="Times New Roman" w:hAnsi="Times New Roman" w:cs="Times New Roman"/>
          <w:sz w:val="28"/>
          <w:szCs w:val="28"/>
        </w:rPr>
        <w:t>2.1.</w:t>
      </w:r>
      <w:r w:rsidR="00755A60" w:rsidRPr="002F3C1A">
        <w:rPr>
          <w:rFonts w:ascii="Times New Roman" w:hAnsi="Times New Roman" w:cs="Times New Roman"/>
          <w:sz w:val="28"/>
          <w:szCs w:val="28"/>
        </w:rPr>
        <w:t>2</w:t>
      </w:r>
      <w:r w:rsidRPr="002F3C1A">
        <w:rPr>
          <w:rFonts w:ascii="Times New Roman" w:hAnsi="Times New Roman" w:cs="Times New Roman"/>
          <w:sz w:val="28"/>
          <w:szCs w:val="28"/>
        </w:rPr>
        <w:t xml:space="preserve">. </w:t>
      </w:r>
      <w:r w:rsidR="001E2369" w:rsidRPr="002F3C1A">
        <w:rPr>
          <w:rFonts w:ascii="Times New Roman" w:hAnsi="Times New Roman" w:cs="Times New Roman"/>
          <w:sz w:val="28"/>
          <w:szCs w:val="28"/>
        </w:rPr>
        <w:t>Проводят мониторинг финансового состояния градообразующего предприятия и его платежеспособности</w:t>
      </w:r>
      <w:r w:rsidR="002F3C1A">
        <w:rPr>
          <w:rFonts w:ascii="Times New Roman" w:hAnsi="Times New Roman" w:cs="Times New Roman"/>
          <w:sz w:val="28"/>
          <w:szCs w:val="28"/>
        </w:rPr>
        <w:t>.</w:t>
      </w:r>
    </w:p>
    <w:p w:rsidR="001E2369" w:rsidRPr="002F3C1A" w:rsidRDefault="001E2369" w:rsidP="00685E87">
      <w:pPr>
        <w:pStyle w:val="ConsPlusNormal"/>
        <w:ind w:firstLine="709"/>
        <w:jc w:val="both"/>
        <w:rPr>
          <w:rFonts w:ascii="Times New Roman" w:hAnsi="Times New Roman" w:cs="Times New Roman"/>
          <w:sz w:val="28"/>
          <w:szCs w:val="28"/>
        </w:rPr>
      </w:pPr>
      <w:r w:rsidRPr="002F3C1A">
        <w:rPr>
          <w:rFonts w:ascii="Times New Roman" w:hAnsi="Times New Roman" w:cs="Times New Roman"/>
          <w:sz w:val="28"/>
          <w:szCs w:val="28"/>
        </w:rPr>
        <w:t>2.1.3. Создают необходимые условия для эффективной работы малого и среднего предпринимательства, его дальнейшего развития</w:t>
      </w:r>
      <w:r w:rsidR="002F3C1A">
        <w:rPr>
          <w:rFonts w:ascii="Times New Roman" w:hAnsi="Times New Roman" w:cs="Times New Roman"/>
          <w:sz w:val="28"/>
          <w:szCs w:val="28"/>
        </w:rPr>
        <w:t>.</w:t>
      </w:r>
    </w:p>
    <w:p w:rsidR="00A7762B" w:rsidRPr="00685E87" w:rsidRDefault="00A7762B" w:rsidP="00685E87">
      <w:pPr>
        <w:pStyle w:val="ConsPlusNormal"/>
        <w:ind w:firstLine="709"/>
        <w:jc w:val="both"/>
        <w:rPr>
          <w:rFonts w:ascii="Times New Roman" w:hAnsi="Times New Roman" w:cs="Times New Roman"/>
          <w:sz w:val="28"/>
          <w:szCs w:val="28"/>
        </w:rPr>
      </w:pPr>
      <w:r w:rsidRPr="002F3C1A">
        <w:rPr>
          <w:rFonts w:ascii="Times New Roman" w:hAnsi="Times New Roman" w:cs="Times New Roman"/>
          <w:sz w:val="28"/>
          <w:szCs w:val="28"/>
        </w:rPr>
        <w:t>2.1.</w:t>
      </w:r>
      <w:r w:rsidR="00EB6F72">
        <w:rPr>
          <w:rFonts w:ascii="Times New Roman" w:hAnsi="Times New Roman" w:cs="Times New Roman"/>
          <w:sz w:val="28"/>
          <w:szCs w:val="28"/>
        </w:rPr>
        <w:t>4</w:t>
      </w:r>
      <w:r w:rsidRPr="002F3C1A">
        <w:rPr>
          <w:rFonts w:ascii="Times New Roman" w:hAnsi="Times New Roman" w:cs="Times New Roman"/>
          <w:sz w:val="28"/>
          <w:szCs w:val="28"/>
        </w:rPr>
        <w:t>. Участвуют в мероприятиях по озелене</w:t>
      </w:r>
      <w:r w:rsidR="002F3C1A">
        <w:rPr>
          <w:rFonts w:ascii="Times New Roman" w:hAnsi="Times New Roman" w:cs="Times New Roman"/>
          <w:sz w:val="28"/>
          <w:szCs w:val="28"/>
        </w:rPr>
        <w:t>нию и благоустройству территории Чебаркульского городского округа</w:t>
      </w:r>
      <w:r w:rsidRPr="002F3C1A">
        <w:rPr>
          <w:rFonts w:ascii="Times New Roman" w:hAnsi="Times New Roman" w:cs="Times New Roman"/>
          <w:sz w:val="28"/>
          <w:szCs w:val="28"/>
        </w:rPr>
        <w:t>.</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 xml:space="preserve">2.2. </w:t>
      </w:r>
      <w:r w:rsidR="00937395">
        <w:rPr>
          <w:rFonts w:ascii="Times New Roman" w:hAnsi="Times New Roman" w:cs="Times New Roman"/>
          <w:b w:val="0"/>
          <w:sz w:val="28"/>
          <w:szCs w:val="28"/>
        </w:rPr>
        <w:t>Администрация</w:t>
      </w:r>
      <w:r w:rsidRPr="00685E87">
        <w:rPr>
          <w:rFonts w:ascii="Times New Roman" w:hAnsi="Times New Roman" w:cs="Times New Roman"/>
          <w:b w:val="0"/>
          <w:sz w:val="28"/>
          <w:szCs w:val="28"/>
        </w:rPr>
        <w:t>:</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2F3C1A" w:rsidRDefault="00A7762B" w:rsidP="00685E87">
      <w:pPr>
        <w:pStyle w:val="ConsPlusNormal"/>
        <w:ind w:firstLine="709"/>
        <w:jc w:val="both"/>
        <w:rPr>
          <w:rFonts w:ascii="Times New Roman" w:hAnsi="Times New Roman" w:cs="Times New Roman"/>
          <w:sz w:val="28"/>
          <w:szCs w:val="28"/>
        </w:rPr>
      </w:pPr>
      <w:r w:rsidRPr="002F3C1A">
        <w:rPr>
          <w:rFonts w:ascii="Times New Roman" w:hAnsi="Times New Roman" w:cs="Times New Roman"/>
          <w:sz w:val="28"/>
          <w:szCs w:val="28"/>
        </w:rPr>
        <w:t xml:space="preserve">2.2.1. В пределах своих полномочий </w:t>
      </w:r>
      <w:r w:rsidR="00937395" w:rsidRPr="002F3C1A">
        <w:rPr>
          <w:rFonts w:ascii="Times New Roman" w:hAnsi="Times New Roman" w:cs="Times New Roman"/>
          <w:sz w:val="28"/>
          <w:szCs w:val="28"/>
        </w:rPr>
        <w:t xml:space="preserve">анализирует и прогнозирует социально-экономическую ситуацию в </w:t>
      </w:r>
      <w:proofErr w:type="spellStart"/>
      <w:r w:rsidR="00937395" w:rsidRPr="002F3C1A">
        <w:rPr>
          <w:rFonts w:ascii="Times New Roman" w:hAnsi="Times New Roman" w:cs="Times New Roman"/>
          <w:sz w:val="28"/>
          <w:szCs w:val="28"/>
        </w:rPr>
        <w:t>Чебаркульском</w:t>
      </w:r>
      <w:proofErr w:type="spellEnd"/>
      <w:r w:rsidR="00937395" w:rsidRPr="002F3C1A">
        <w:rPr>
          <w:rFonts w:ascii="Times New Roman" w:hAnsi="Times New Roman" w:cs="Times New Roman"/>
          <w:sz w:val="28"/>
          <w:szCs w:val="28"/>
        </w:rPr>
        <w:t xml:space="preserve"> городском округе и доводит соответствующую информацию до Сторон. </w:t>
      </w:r>
      <w:r w:rsidRPr="002F3C1A">
        <w:rPr>
          <w:rFonts w:ascii="Times New Roman" w:hAnsi="Times New Roman" w:cs="Times New Roman"/>
          <w:sz w:val="28"/>
          <w:szCs w:val="28"/>
        </w:rPr>
        <w:t xml:space="preserve">Информирует трехстороннюю комиссию по регулированию социально-трудовых отношений </w:t>
      </w:r>
      <w:r w:rsidR="00414254" w:rsidRPr="002F3C1A">
        <w:rPr>
          <w:rFonts w:ascii="Times New Roman" w:hAnsi="Times New Roman" w:cs="Times New Roman"/>
          <w:sz w:val="28"/>
          <w:szCs w:val="28"/>
        </w:rPr>
        <w:t xml:space="preserve">в </w:t>
      </w:r>
      <w:proofErr w:type="spellStart"/>
      <w:r w:rsidR="00414254" w:rsidRPr="002F3C1A">
        <w:rPr>
          <w:rFonts w:ascii="Times New Roman" w:hAnsi="Times New Roman" w:cs="Times New Roman"/>
          <w:sz w:val="28"/>
          <w:szCs w:val="28"/>
        </w:rPr>
        <w:t>Чебаркульском</w:t>
      </w:r>
      <w:proofErr w:type="spellEnd"/>
      <w:r w:rsidR="00414254" w:rsidRPr="002F3C1A">
        <w:rPr>
          <w:rFonts w:ascii="Times New Roman" w:hAnsi="Times New Roman" w:cs="Times New Roman"/>
          <w:sz w:val="28"/>
          <w:szCs w:val="28"/>
        </w:rPr>
        <w:t xml:space="preserve"> городском округе </w:t>
      </w:r>
      <w:r w:rsidRPr="002F3C1A">
        <w:rPr>
          <w:rFonts w:ascii="Times New Roman" w:hAnsi="Times New Roman" w:cs="Times New Roman"/>
          <w:sz w:val="28"/>
          <w:szCs w:val="28"/>
        </w:rPr>
        <w:t xml:space="preserve">(далее именуется - Комиссия) </w:t>
      </w:r>
      <w:r w:rsidR="00414254" w:rsidRPr="002F3C1A">
        <w:rPr>
          <w:rFonts w:ascii="Times New Roman" w:hAnsi="Times New Roman" w:cs="Times New Roman"/>
          <w:sz w:val="28"/>
          <w:szCs w:val="28"/>
        </w:rPr>
        <w:t xml:space="preserve">об </w:t>
      </w:r>
      <w:r w:rsidRPr="002F3C1A">
        <w:rPr>
          <w:rFonts w:ascii="Times New Roman" w:hAnsi="Times New Roman" w:cs="Times New Roman"/>
          <w:sz w:val="28"/>
          <w:szCs w:val="28"/>
        </w:rPr>
        <w:t xml:space="preserve">изменениях в </w:t>
      </w:r>
      <w:hyperlink w:anchor="Par363" w:tooltip="Перечень" w:history="1">
        <w:r w:rsidRPr="002F3C1A">
          <w:rPr>
            <w:rFonts w:ascii="Times New Roman" w:hAnsi="Times New Roman" w:cs="Times New Roman"/>
            <w:color w:val="000000"/>
            <w:sz w:val="28"/>
            <w:szCs w:val="28"/>
          </w:rPr>
          <w:t>Перечне</w:t>
        </w:r>
      </w:hyperlink>
      <w:r w:rsidR="00937395" w:rsidRPr="002F3C1A">
        <w:t xml:space="preserve"> </w:t>
      </w:r>
      <w:r w:rsidRPr="002F3C1A">
        <w:rPr>
          <w:rFonts w:ascii="Times New Roman" w:hAnsi="Times New Roman" w:cs="Times New Roman"/>
          <w:sz w:val="28"/>
          <w:szCs w:val="28"/>
        </w:rPr>
        <w:t xml:space="preserve">показателей, влияющих на уровень и качество жизни населения </w:t>
      </w:r>
      <w:r w:rsidR="00414254" w:rsidRPr="002F3C1A">
        <w:rPr>
          <w:rFonts w:ascii="Times New Roman" w:hAnsi="Times New Roman" w:cs="Times New Roman"/>
          <w:sz w:val="28"/>
          <w:szCs w:val="28"/>
        </w:rPr>
        <w:t>Чебаркульского городского округа</w:t>
      </w:r>
      <w:r w:rsidRPr="002F3C1A">
        <w:rPr>
          <w:rFonts w:ascii="Times New Roman" w:hAnsi="Times New Roman" w:cs="Times New Roman"/>
          <w:sz w:val="28"/>
          <w:szCs w:val="28"/>
        </w:rPr>
        <w:t>, указанных в Приложении 1 к Соглашению, в первом квартале года, следующего за отчетным годом</w:t>
      </w:r>
      <w:r w:rsidR="002F3C1A">
        <w:rPr>
          <w:rFonts w:ascii="Times New Roman" w:hAnsi="Times New Roman" w:cs="Times New Roman"/>
          <w:sz w:val="28"/>
          <w:szCs w:val="28"/>
        </w:rPr>
        <w:t>.</w:t>
      </w:r>
    </w:p>
    <w:p w:rsidR="00A7762B" w:rsidRPr="002F3C1A" w:rsidRDefault="00A7762B" w:rsidP="00685E87">
      <w:pPr>
        <w:pStyle w:val="ConsPlusNormal"/>
        <w:ind w:firstLine="709"/>
        <w:jc w:val="both"/>
        <w:rPr>
          <w:rFonts w:ascii="Times New Roman" w:hAnsi="Times New Roman" w:cs="Times New Roman"/>
          <w:sz w:val="28"/>
          <w:szCs w:val="28"/>
        </w:rPr>
      </w:pPr>
      <w:r w:rsidRPr="002F3C1A">
        <w:rPr>
          <w:rFonts w:ascii="Times New Roman" w:hAnsi="Times New Roman" w:cs="Times New Roman"/>
          <w:sz w:val="28"/>
          <w:szCs w:val="28"/>
        </w:rPr>
        <w:t>2.2.</w:t>
      </w:r>
      <w:r w:rsidR="002A79D4">
        <w:rPr>
          <w:rFonts w:ascii="Times New Roman" w:hAnsi="Times New Roman" w:cs="Times New Roman"/>
          <w:sz w:val="28"/>
          <w:szCs w:val="28"/>
        </w:rPr>
        <w:t>2</w:t>
      </w:r>
      <w:r w:rsidRPr="002F3C1A">
        <w:rPr>
          <w:rFonts w:ascii="Times New Roman" w:hAnsi="Times New Roman" w:cs="Times New Roman"/>
          <w:sz w:val="28"/>
          <w:szCs w:val="28"/>
        </w:rPr>
        <w:t xml:space="preserve">. Содействует реализации инвестиционных проектов </w:t>
      </w:r>
      <w:r w:rsidR="00414254" w:rsidRPr="002F3C1A">
        <w:rPr>
          <w:rFonts w:ascii="Times New Roman" w:hAnsi="Times New Roman" w:cs="Times New Roman"/>
          <w:sz w:val="28"/>
          <w:szCs w:val="28"/>
        </w:rPr>
        <w:t>на территории Чебаркульского городского округа</w:t>
      </w:r>
      <w:r w:rsidR="002F3C1A">
        <w:rPr>
          <w:rFonts w:ascii="Times New Roman" w:hAnsi="Times New Roman" w:cs="Times New Roman"/>
          <w:sz w:val="28"/>
          <w:szCs w:val="28"/>
        </w:rPr>
        <w:t>.</w:t>
      </w:r>
    </w:p>
    <w:p w:rsidR="00414254" w:rsidRPr="00414254" w:rsidRDefault="00414254" w:rsidP="00685E87">
      <w:pPr>
        <w:pStyle w:val="ConsPlusNormal"/>
        <w:ind w:firstLine="709"/>
        <w:jc w:val="both"/>
        <w:rPr>
          <w:rFonts w:ascii="Times New Roman" w:hAnsi="Times New Roman" w:cs="Times New Roman"/>
          <w:color w:val="000000" w:themeColor="text1"/>
          <w:sz w:val="28"/>
          <w:szCs w:val="28"/>
        </w:rPr>
      </w:pPr>
      <w:r w:rsidRPr="002F3C1A">
        <w:rPr>
          <w:rFonts w:ascii="Times New Roman" w:hAnsi="Times New Roman" w:cs="Times New Roman"/>
          <w:color w:val="000000" w:themeColor="text1"/>
          <w:sz w:val="28"/>
          <w:szCs w:val="28"/>
        </w:rPr>
        <w:t>2.2.</w:t>
      </w:r>
      <w:r w:rsidR="002F3C1A" w:rsidRPr="002F3C1A">
        <w:rPr>
          <w:rFonts w:ascii="Times New Roman" w:hAnsi="Times New Roman" w:cs="Times New Roman"/>
          <w:color w:val="000000" w:themeColor="text1"/>
          <w:sz w:val="28"/>
          <w:szCs w:val="28"/>
        </w:rPr>
        <w:t>3</w:t>
      </w:r>
      <w:r w:rsidRPr="002F3C1A">
        <w:rPr>
          <w:rFonts w:ascii="Times New Roman" w:hAnsi="Times New Roman" w:cs="Times New Roman"/>
          <w:color w:val="000000" w:themeColor="text1"/>
          <w:sz w:val="28"/>
          <w:szCs w:val="28"/>
        </w:rPr>
        <w:t xml:space="preserve">. </w:t>
      </w:r>
      <w:r w:rsidR="002F3C1A" w:rsidRPr="002F3C1A">
        <w:rPr>
          <w:rFonts w:ascii="Times New Roman" w:hAnsi="Times New Roman" w:cs="Times New Roman"/>
          <w:color w:val="000000" w:themeColor="text1"/>
          <w:sz w:val="28"/>
          <w:szCs w:val="28"/>
        </w:rPr>
        <w:t>В рамках своих полномочий п</w:t>
      </w:r>
      <w:r w:rsidRPr="002F3C1A">
        <w:rPr>
          <w:rFonts w:ascii="Times New Roman" w:hAnsi="Times New Roman" w:cs="Times New Roman"/>
          <w:color w:val="000000" w:themeColor="text1"/>
          <w:sz w:val="28"/>
          <w:szCs w:val="28"/>
        </w:rPr>
        <w:t>ринимает действенные меры по недопущению образования кредиторской задолженности по оплате коммунальных услуг муниципальных учреждений перед хозяйствующими субъектами, предоставляющими услуги</w:t>
      </w:r>
      <w:r w:rsidR="002F3C1A" w:rsidRPr="002F3C1A">
        <w:rPr>
          <w:rFonts w:ascii="Times New Roman" w:hAnsi="Times New Roman" w:cs="Times New Roman"/>
          <w:color w:val="000000" w:themeColor="text1"/>
          <w:sz w:val="28"/>
          <w:szCs w:val="28"/>
        </w:rPr>
        <w:t>.</w:t>
      </w:r>
    </w:p>
    <w:p w:rsidR="00812B12" w:rsidRPr="002A79D4" w:rsidRDefault="00812B12" w:rsidP="00685E87">
      <w:pPr>
        <w:pStyle w:val="ConsPlusNormal"/>
        <w:ind w:firstLine="709"/>
        <w:jc w:val="both"/>
        <w:rPr>
          <w:rFonts w:ascii="Times New Roman" w:hAnsi="Times New Roman" w:cs="Times New Roman"/>
          <w:sz w:val="28"/>
          <w:szCs w:val="28"/>
        </w:rPr>
      </w:pPr>
      <w:r w:rsidRPr="002A79D4">
        <w:rPr>
          <w:rFonts w:ascii="Times New Roman" w:hAnsi="Times New Roman" w:cs="Times New Roman"/>
          <w:sz w:val="28"/>
          <w:szCs w:val="28"/>
        </w:rPr>
        <w:t>2.2.</w:t>
      </w:r>
      <w:r w:rsidR="002A79D4">
        <w:rPr>
          <w:rFonts w:ascii="Times New Roman" w:hAnsi="Times New Roman" w:cs="Times New Roman"/>
          <w:sz w:val="28"/>
          <w:szCs w:val="28"/>
        </w:rPr>
        <w:t>4</w:t>
      </w:r>
      <w:r w:rsidRPr="002A79D4">
        <w:rPr>
          <w:rFonts w:ascii="Times New Roman" w:hAnsi="Times New Roman" w:cs="Times New Roman"/>
          <w:sz w:val="28"/>
          <w:szCs w:val="28"/>
        </w:rPr>
        <w:t xml:space="preserve">. Реализует  мероприятия, направленные </w:t>
      </w:r>
      <w:proofErr w:type="gramStart"/>
      <w:r w:rsidRPr="002A79D4">
        <w:rPr>
          <w:rFonts w:ascii="Times New Roman" w:hAnsi="Times New Roman" w:cs="Times New Roman"/>
          <w:sz w:val="28"/>
          <w:szCs w:val="28"/>
        </w:rPr>
        <w:t>на</w:t>
      </w:r>
      <w:proofErr w:type="gramEnd"/>
      <w:r w:rsidRPr="002A79D4">
        <w:rPr>
          <w:rFonts w:ascii="Times New Roman" w:hAnsi="Times New Roman" w:cs="Times New Roman"/>
          <w:sz w:val="28"/>
          <w:szCs w:val="28"/>
        </w:rPr>
        <w:t>:</w:t>
      </w:r>
    </w:p>
    <w:p w:rsidR="00812B12" w:rsidRPr="002A79D4" w:rsidRDefault="00812B12" w:rsidP="00685E87">
      <w:pPr>
        <w:pStyle w:val="ConsPlusNormal"/>
        <w:ind w:firstLine="709"/>
        <w:jc w:val="both"/>
        <w:rPr>
          <w:rFonts w:ascii="Times New Roman" w:hAnsi="Times New Roman" w:cs="Times New Roman"/>
          <w:sz w:val="28"/>
          <w:szCs w:val="28"/>
        </w:rPr>
      </w:pPr>
      <w:r w:rsidRPr="002A79D4">
        <w:rPr>
          <w:rFonts w:ascii="Times New Roman" w:hAnsi="Times New Roman" w:cs="Times New Roman"/>
          <w:sz w:val="28"/>
          <w:szCs w:val="28"/>
        </w:rPr>
        <w:t>- развитие малого и среднего предпринимательства</w:t>
      </w:r>
      <w:r w:rsidR="002F3C1A" w:rsidRPr="002A79D4">
        <w:rPr>
          <w:rFonts w:ascii="Times New Roman" w:hAnsi="Times New Roman" w:cs="Times New Roman"/>
          <w:sz w:val="28"/>
          <w:szCs w:val="28"/>
        </w:rPr>
        <w:t xml:space="preserve"> путем реализации муниципальной программы </w:t>
      </w:r>
      <w:r w:rsidR="002A79D4" w:rsidRPr="002A79D4">
        <w:rPr>
          <w:rFonts w:ascii="Times New Roman" w:hAnsi="Times New Roman" w:cs="Times New Roman"/>
          <w:sz w:val="28"/>
          <w:szCs w:val="28"/>
        </w:rPr>
        <w:t xml:space="preserve">"Развитие малого и среднего предпринимательства в </w:t>
      </w:r>
      <w:proofErr w:type="spellStart"/>
      <w:r w:rsidR="002A79D4" w:rsidRPr="002A79D4">
        <w:rPr>
          <w:rFonts w:ascii="Times New Roman" w:hAnsi="Times New Roman" w:cs="Times New Roman"/>
          <w:sz w:val="28"/>
          <w:szCs w:val="28"/>
        </w:rPr>
        <w:t>монопрофильном</w:t>
      </w:r>
      <w:proofErr w:type="spellEnd"/>
      <w:r w:rsidR="002A79D4" w:rsidRPr="002A79D4">
        <w:rPr>
          <w:rFonts w:ascii="Times New Roman" w:hAnsi="Times New Roman" w:cs="Times New Roman"/>
          <w:sz w:val="28"/>
          <w:szCs w:val="28"/>
        </w:rPr>
        <w:t xml:space="preserve"> муниципальном образовании </w:t>
      </w:r>
      <w:r w:rsidR="00EB6F72">
        <w:rPr>
          <w:rFonts w:ascii="Times New Roman" w:hAnsi="Times New Roman" w:cs="Times New Roman"/>
          <w:sz w:val="28"/>
          <w:szCs w:val="28"/>
        </w:rPr>
        <w:t>"</w:t>
      </w:r>
      <w:r w:rsidR="002A79D4" w:rsidRPr="002A79D4">
        <w:rPr>
          <w:rFonts w:ascii="Times New Roman" w:hAnsi="Times New Roman" w:cs="Times New Roman"/>
          <w:sz w:val="28"/>
          <w:szCs w:val="28"/>
        </w:rPr>
        <w:t>Чебаркульский городской округ</w:t>
      </w:r>
      <w:r w:rsidR="00EB6F72">
        <w:rPr>
          <w:rFonts w:ascii="Times New Roman" w:hAnsi="Times New Roman" w:cs="Times New Roman"/>
          <w:sz w:val="28"/>
          <w:szCs w:val="28"/>
        </w:rPr>
        <w:t>"</w:t>
      </w:r>
      <w:r w:rsidR="002A79D4" w:rsidRPr="002A79D4">
        <w:rPr>
          <w:rFonts w:ascii="Times New Roman" w:hAnsi="Times New Roman" w:cs="Times New Roman"/>
          <w:sz w:val="28"/>
          <w:szCs w:val="28"/>
        </w:rPr>
        <w:t xml:space="preserve"> Челябинской области"</w:t>
      </w:r>
      <w:r w:rsidRPr="002A79D4">
        <w:rPr>
          <w:rFonts w:ascii="Times New Roman" w:hAnsi="Times New Roman" w:cs="Times New Roman"/>
          <w:sz w:val="28"/>
          <w:szCs w:val="28"/>
        </w:rPr>
        <w:t>;</w:t>
      </w:r>
    </w:p>
    <w:p w:rsidR="00812B12" w:rsidRDefault="00812B12" w:rsidP="00685E87">
      <w:pPr>
        <w:pStyle w:val="ConsPlusNormal"/>
        <w:ind w:firstLine="709"/>
        <w:jc w:val="both"/>
        <w:rPr>
          <w:rFonts w:ascii="Times New Roman" w:hAnsi="Times New Roman" w:cs="Times New Roman"/>
          <w:sz w:val="28"/>
          <w:szCs w:val="28"/>
        </w:rPr>
      </w:pPr>
      <w:r w:rsidRPr="002A79D4">
        <w:rPr>
          <w:rFonts w:ascii="Times New Roman" w:hAnsi="Times New Roman" w:cs="Times New Roman"/>
          <w:sz w:val="28"/>
          <w:szCs w:val="28"/>
        </w:rPr>
        <w:t>- повышение инвестиционной привлекательности Чебаркульского городского округа</w:t>
      </w:r>
      <w:r w:rsidR="002A79D4">
        <w:rPr>
          <w:rFonts w:ascii="Times New Roman" w:hAnsi="Times New Roman" w:cs="Times New Roman"/>
          <w:sz w:val="28"/>
          <w:szCs w:val="28"/>
        </w:rPr>
        <w:t>.</w:t>
      </w:r>
    </w:p>
    <w:p w:rsidR="00812B12" w:rsidRPr="00685E87" w:rsidRDefault="00812B12" w:rsidP="00685E87">
      <w:pPr>
        <w:pStyle w:val="ConsPlusNormal"/>
        <w:ind w:firstLine="709"/>
        <w:jc w:val="both"/>
        <w:rPr>
          <w:rFonts w:ascii="Times New Roman" w:hAnsi="Times New Roman" w:cs="Times New Roman"/>
          <w:sz w:val="28"/>
          <w:szCs w:val="28"/>
        </w:rPr>
      </w:pPr>
      <w:r w:rsidRPr="002A79D4">
        <w:rPr>
          <w:rFonts w:ascii="Times New Roman" w:hAnsi="Times New Roman" w:cs="Times New Roman"/>
          <w:sz w:val="28"/>
          <w:szCs w:val="28"/>
        </w:rPr>
        <w:t>2.2.</w:t>
      </w:r>
      <w:r w:rsidR="002A79D4">
        <w:rPr>
          <w:rFonts w:ascii="Times New Roman" w:hAnsi="Times New Roman" w:cs="Times New Roman"/>
          <w:sz w:val="28"/>
          <w:szCs w:val="28"/>
        </w:rPr>
        <w:t>5</w:t>
      </w:r>
      <w:r w:rsidRPr="002A79D4">
        <w:rPr>
          <w:rFonts w:ascii="Times New Roman" w:hAnsi="Times New Roman" w:cs="Times New Roman"/>
          <w:sz w:val="28"/>
          <w:szCs w:val="28"/>
        </w:rPr>
        <w:t>. Совместно с объединением работодателей проводит мониторинг рабочих мест.</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2.3. Работодатели:</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5C47ED" w:rsidRDefault="00A7762B" w:rsidP="00827923">
      <w:pPr>
        <w:pStyle w:val="ConsPlusNormal"/>
        <w:ind w:firstLine="709"/>
        <w:jc w:val="both"/>
        <w:rPr>
          <w:rFonts w:ascii="Times New Roman" w:hAnsi="Times New Roman" w:cs="Times New Roman"/>
          <w:sz w:val="28"/>
          <w:szCs w:val="28"/>
        </w:rPr>
      </w:pPr>
      <w:r w:rsidRPr="002A79D4">
        <w:rPr>
          <w:rFonts w:ascii="Times New Roman" w:hAnsi="Times New Roman" w:cs="Times New Roman"/>
          <w:sz w:val="28"/>
          <w:szCs w:val="28"/>
        </w:rPr>
        <w:t>2.3.1. Обеспечивают по запрос</w:t>
      </w:r>
      <w:r w:rsidR="00827923" w:rsidRPr="002A79D4">
        <w:rPr>
          <w:rFonts w:ascii="Times New Roman" w:hAnsi="Times New Roman" w:cs="Times New Roman"/>
          <w:sz w:val="28"/>
          <w:szCs w:val="28"/>
        </w:rPr>
        <w:t>у администрации Чебаркульского городского округа предоставление информации</w:t>
      </w:r>
      <w:r w:rsidR="002A79D4">
        <w:rPr>
          <w:rFonts w:ascii="Times New Roman" w:hAnsi="Times New Roman" w:cs="Times New Roman"/>
          <w:sz w:val="28"/>
          <w:szCs w:val="28"/>
        </w:rPr>
        <w:t>,</w:t>
      </w:r>
      <w:r w:rsidR="00827923" w:rsidRPr="002A79D4">
        <w:rPr>
          <w:rFonts w:ascii="Times New Roman" w:hAnsi="Times New Roman" w:cs="Times New Roman"/>
          <w:sz w:val="28"/>
          <w:szCs w:val="28"/>
        </w:rPr>
        <w:t xml:space="preserve"> необходимой для совместной разработки прогноза социально - экономического развития Чебаркульского городского округа</w:t>
      </w:r>
      <w:r w:rsidR="002A79D4" w:rsidRPr="002A79D4">
        <w:rPr>
          <w:rFonts w:ascii="Times New Roman" w:hAnsi="Times New Roman" w:cs="Times New Roman"/>
          <w:sz w:val="28"/>
          <w:szCs w:val="28"/>
        </w:rPr>
        <w:t>.</w:t>
      </w:r>
    </w:p>
    <w:p w:rsidR="00A7762B" w:rsidRPr="002A79D4" w:rsidRDefault="00A7762B" w:rsidP="00685E87">
      <w:pPr>
        <w:pStyle w:val="ConsPlusNormal"/>
        <w:ind w:firstLine="709"/>
        <w:jc w:val="both"/>
        <w:rPr>
          <w:rFonts w:ascii="Times New Roman" w:hAnsi="Times New Roman" w:cs="Times New Roman"/>
          <w:sz w:val="28"/>
          <w:szCs w:val="28"/>
        </w:rPr>
      </w:pPr>
      <w:r w:rsidRPr="002A79D4">
        <w:rPr>
          <w:rFonts w:ascii="Times New Roman" w:hAnsi="Times New Roman" w:cs="Times New Roman"/>
          <w:sz w:val="28"/>
          <w:szCs w:val="28"/>
        </w:rPr>
        <w:t>2.3.2. Осуществляют с учетом финансовой возможности организации инвестиционные проекты, технологическую модернизацию производства с внедрением современных и наилучших доступных технологий, обесп</w:t>
      </w:r>
      <w:r w:rsidR="00034094" w:rsidRPr="002A79D4">
        <w:rPr>
          <w:rFonts w:ascii="Times New Roman" w:hAnsi="Times New Roman" w:cs="Times New Roman"/>
          <w:sz w:val="28"/>
          <w:szCs w:val="28"/>
        </w:rPr>
        <w:t xml:space="preserve">ечивающих </w:t>
      </w:r>
      <w:r w:rsidR="00034094" w:rsidRPr="002A79D4">
        <w:rPr>
          <w:rFonts w:ascii="Times New Roman" w:hAnsi="Times New Roman" w:cs="Times New Roman"/>
          <w:sz w:val="28"/>
          <w:szCs w:val="28"/>
        </w:rPr>
        <w:lastRenderedPageBreak/>
        <w:t xml:space="preserve">улучшения </w:t>
      </w:r>
      <w:r w:rsidRPr="002A79D4">
        <w:rPr>
          <w:rFonts w:ascii="Times New Roman" w:hAnsi="Times New Roman" w:cs="Times New Roman"/>
          <w:sz w:val="28"/>
          <w:szCs w:val="28"/>
        </w:rPr>
        <w:t>условий труда и создание высокопроизводительных рабочих мест</w:t>
      </w:r>
      <w:r w:rsidR="002A79D4" w:rsidRPr="002A79D4">
        <w:rPr>
          <w:rFonts w:ascii="Times New Roman" w:hAnsi="Times New Roman" w:cs="Times New Roman"/>
          <w:sz w:val="28"/>
          <w:szCs w:val="28"/>
        </w:rPr>
        <w:t>.</w:t>
      </w:r>
    </w:p>
    <w:p w:rsidR="00A7762B" w:rsidRPr="00800A5C" w:rsidRDefault="00A7762B" w:rsidP="00685E87">
      <w:pPr>
        <w:pStyle w:val="ConsPlusNormal"/>
        <w:ind w:firstLine="709"/>
        <w:jc w:val="both"/>
        <w:rPr>
          <w:rFonts w:ascii="Times New Roman" w:hAnsi="Times New Roman" w:cs="Times New Roman"/>
          <w:sz w:val="28"/>
          <w:szCs w:val="28"/>
        </w:rPr>
      </w:pPr>
      <w:r w:rsidRPr="002A79D4">
        <w:rPr>
          <w:rFonts w:ascii="Times New Roman" w:hAnsi="Times New Roman" w:cs="Times New Roman"/>
          <w:sz w:val="28"/>
          <w:szCs w:val="28"/>
        </w:rPr>
        <w:t>2.3.3. Предоставляют выборному органу первичной профсоюзной организации сведения о формировании и расходовании фонда оплаты труда, системах оплаты труда, формы статистической отчетности и аналитические документы, обоснования проведения мероприятий, влекущих массовое увольнение работников</w:t>
      </w:r>
      <w:r w:rsidR="00897705" w:rsidRPr="002A79D4">
        <w:rPr>
          <w:rFonts w:ascii="Times New Roman" w:hAnsi="Times New Roman" w:cs="Times New Roman"/>
          <w:sz w:val="28"/>
          <w:szCs w:val="28"/>
        </w:rPr>
        <w:t>,</w:t>
      </w:r>
      <w:r w:rsidRPr="002A79D4">
        <w:rPr>
          <w:rFonts w:ascii="Times New Roman" w:hAnsi="Times New Roman" w:cs="Times New Roman"/>
          <w:sz w:val="28"/>
          <w:szCs w:val="28"/>
        </w:rPr>
        <w:t xml:space="preserve"> в порядке и </w:t>
      </w:r>
      <w:r w:rsidRPr="00800A5C">
        <w:rPr>
          <w:rFonts w:ascii="Times New Roman" w:hAnsi="Times New Roman" w:cs="Times New Roman"/>
          <w:sz w:val="28"/>
          <w:szCs w:val="28"/>
        </w:rPr>
        <w:t>объеме, установленном коллективным договором</w:t>
      </w:r>
      <w:r w:rsidR="002A79D4" w:rsidRPr="00800A5C">
        <w:rPr>
          <w:rFonts w:ascii="Times New Roman" w:hAnsi="Times New Roman" w:cs="Times New Roman"/>
          <w:sz w:val="28"/>
          <w:szCs w:val="28"/>
        </w:rPr>
        <w:t>.</w:t>
      </w:r>
    </w:p>
    <w:p w:rsidR="00A7762B" w:rsidRPr="005C47ED" w:rsidRDefault="00A7762B" w:rsidP="00685E87">
      <w:pPr>
        <w:pStyle w:val="ConsPlusNormal"/>
        <w:ind w:firstLine="709"/>
        <w:jc w:val="both"/>
        <w:rPr>
          <w:rFonts w:ascii="Times New Roman" w:hAnsi="Times New Roman" w:cs="Times New Roman"/>
          <w:sz w:val="28"/>
          <w:szCs w:val="28"/>
        </w:rPr>
      </w:pPr>
      <w:r w:rsidRPr="00800A5C">
        <w:rPr>
          <w:rFonts w:ascii="Times New Roman" w:hAnsi="Times New Roman" w:cs="Times New Roman"/>
          <w:sz w:val="28"/>
          <w:szCs w:val="28"/>
        </w:rPr>
        <w:t>2.3.</w:t>
      </w:r>
      <w:r w:rsidR="00C81C22" w:rsidRPr="00800A5C">
        <w:rPr>
          <w:rFonts w:ascii="Times New Roman" w:hAnsi="Times New Roman" w:cs="Times New Roman"/>
          <w:sz w:val="28"/>
          <w:szCs w:val="28"/>
        </w:rPr>
        <w:t>4</w:t>
      </w:r>
      <w:r w:rsidRPr="00800A5C">
        <w:rPr>
          <w:rFonts w:ascii="Times New Roman" w:hAnsi="Times New Roman" w:cs="Times New Roman"/>
          <w:sz w:val="28"/>
          <w:szCs w:val="28"/>
        </w:rPr>
        <w:t>. В случае начала процедуры банкротства организации уведомляют об этом выборный орган первичной профсоюзной организации в срок не более</w:t>
      </w:r>
      <w:r w:rsidR="00827923" w:rsidRPr="00800A5C">
        <w:rPr>
          <w:rFonts w:ascii="Times New Roman" w:hAnsi="Times New Roman" w:cs="Times New Roman"/>
          <w:sz w:val="28"/>
          <w:szCs w:val="28"/>
        </w:rPr>
        <w:t xml:space="preserve"> </w:t>
      </w:r>
      <w:r w:rsidR="00327540" w:rsidRPr="00800A5C">
        <w:rPr>
          <w:rFonts w:ascii="Times New Roman" w:hAnsi="Times New Roman" w:cs="Times New Roman"/>
          <w:sz w:val="28"/>
          <w:szCs w:val="28"/>
        </w:rPr>
        <w:t>пяти</w:t>
      </w:r>
      <w:r w:rsidRPr="00800A5C">
        <w:rPr>
          <w:rFonts w:ascii="Times New Roman" w:hAnsi="Times New Roman" w:cs="Times New Roman"/>
          <w:sz w:val="28"/>
          <w:szCs w:val="28"/>
        </w:rPr>
        <w:t xml:space="preserve"> рабочих дней.</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E81F58" w:rsidRDefault="00A7762B" w:rsidP="00685E87">
      <w:pPr>
        <w:pStyle w:val="ConsPlusTitle"/>
        <w:ind w:firstLine="709"/>
        <w:jc w:val="center"/>
        <w:outlineLvl w:val="2"/>
        <w:rPr>
          <w:rFonts w:ascii="Times New Roman" w:hAnsi="Times New Roman" w:cs="Times New Roman"/>
          <w:b w:val="0"/>
          <w:sz w:val="28"/>
          <w:szCs w:val="28"/>
        </w:rPr>
      </w:pPr>
      <w:r w:rsidRPr="00E81F58">
        <w:rPr>
          <w:rFonts w:ascii="Times New Roman" w:hAnsi="Times New Roman" w:cs="Times New Roman"/>
          <w:b w:val="0"/>
          <w:sz w:val="28"/>
          <w:szCs w:val="28"/>
        </w:rPr>
        <w:t>2.4. Профсоюзы:</w:t>
      </w:r>
    </w:p>
    <w:p w:rsidR="00A7762B" w:rsidRPr="00393F08" w:rsidRDefault="00A7762B" w:rsidP="00685E87">
      <w:pPr>
        <w:pStyle w:val="ConsPlusNormal"/>
        <w:ind w:firstLine="709"/>
        <w:jc w:val="both"/>
        <w:rPr>
          <w:rFonts w:ascii="Times New Roman" w:hAnsi="Times New Roman" w:cs="Times New Roman"/>
          <w:sz w:val="28"/>
          <w:szCs w:val="28"/>
          <w:highlight w:val="cyan"/>
        </w:rPr>
      </w:pPr>
    </w:p>
    <w:p w:rsidR="00A7762B" w:rsidRDefault="00A7762B" w:rsidP="00685E87">
      <w:pPr>
        <w:pStyle w:val="ConsPlusNormal"/>
        <w:ind w:firstLine="709"/>
        <w:jc w:val="both"/>
        <w:rPr>
          <w:rFonts w:ascii="Times New Roman" w:hAnsi="Times New Roman" w:cs="Times New Roman"/>
          <w:sz w:val="28"/>
          <w:szCs w:val="28"/>
        </w:rPr>
      </w:pPr>
      <w:r w:rsidRPr="00E81F58">
        <w:rPr>
          <w:rFonts w:ascii="Times New Roman" w:hAnsi="Times New Roman" w:cs="Times New Roman"/>
          <w:sz w:val="28"/>
          <w:szCs w:val="28"/>
        </w:rPr>
        <w:t>2.4.1. Содействуют работодателям в повышении производительности труда, качества продукции, дисциплины и ответственности работника за соблюдение правил внутреннего трудового распорядка.</w:t>
      </w:r>
    </w:p>
    <w:p w:rsidR="00755A60" w:rsidRPr="00685E87" w:rsidRDefault="00755A60" w:rsidP="00685E87">
      <w:pPr>
        <w:pStyle w:val="ConsPlusNormal"/>
        <w:ind w:firstLine="709"/>
        <w:jc w:val="both"/>
        <w:rPr>
          <w:rFonts w:ascii="Times New Roman" w:hAnsi="Times New Roman" w:cs="Times New Roman"/>
          <w:sz w:val="28"/>
          <w:szCs w:val="28"/>
        </w:rPr>
      </w:pPr>
    </w:p>
    <w:p w:rsidR="00A7762B" w:rsidRPr="00E81F58" w:rsidRDefault="000143F6" w:rsidP="00685E87">
      <w:pPr>
        <w:pStyle w:val="ConsPlusTitle"/>
        <w:ind w:firstLine="709"/>
        <w:jc w:val="center"/>
        <w:outlineLvl w:val="1"/>
        <w:rPr>
          <w:rFonts w:ascii="Times New Roman" w:hAnsi="Times New Roman" w:cs="Times New Roman"/>
          <w:b w:val="0"/>
          <w:sz w:val="28"/>
          <w:szCs w:val="28"/>
        </w:rPr>
      </w:pPr>
      <w:r w:rsidRPr="00E81F58">
        <w:rPr>
          <w:rFonts w:ascii="Times New Roman" w:hAnsi="Times New Roman" w:cs="Times New Roman"/>
          <w:b w:val="0"/>
          <w:sz w:val="28"/>
          <w:szCs w:val="28"/>
        </w:rPr>
        <w:t xml:space="preserve">III. Обязательства </w:t>
      </w:r>
      <w:proofErr w:type="gramStart"/>
      <w:r w:rsidRPr="00E81F58">
        <w:rPr>
          <w:rFonts w:ascii="Times New Roman" w:hAnsi="Times New Roman" w:cs="Times New Roman"/>
          <w:b w:val="0"/>
          <w:sz w:val="28"/>
          <w:szCs w:val="28"/>
          <w:lang w:val="en-US"/>
        </w:rPr>
        <w:t>C</w:t>
      </w:r>
      <w:proofErr w:type="spellStart"/>
      <w:proofErr w:type="gramEnd"/>
      <w:r w:rsidR="00A7762B" w:rsidRPr="00E81F58">
        <w:rPr>
          <w:rFonts w:ascii="Times New Roman" w:hAnsi="Times New Roman" w:cs="Times New Roman"/>
          <w:b w:val="0"/>
          <w:sz w:val="28"/>
          <w:szCs w:val="28"/>
        </w:rPr>
        <w:t>торон</w:t>
      </w:r>
      <w:proofErr w:type="spellEnd"/>
      <w:r w:rsidR="00A7762B" w:rsidRPr="00E81F58">
        <w:rPr>
          <w:rFonts w:ascii="Times New Roman" w:hAnsi="Times New Roman" w:cs="Times New Roman"/>
          <w:b w:val="0"/>
          <w:sz w:val="28"/>
          <w:szCs w:val="28"/>
        </w:rPr>
        <w:t xml:space="preserve"> в сфере развития</w:t>
      </w:r>
    </w:p>
    <w:p w:rsidR="00A7762B" w:rsidRPr="00E81F58" w:rsidRDefault="00A7762B" w:rsidP="00685E87">
      <w:pPr>
        <w:pStyle w:val="ConsPlusTitle"/>
        <w:ind w:firstLine="709"/>
        <w:jc w:val="center"/>
        <w:rPr>
          <w:rFonts w:ascii="Times New Roman" w:hAnsi="Times New Roman" w:cs="Times New Roman"/>
          <w:b w:val="0"/>
          <w:sz w:val="28"/>
          <w:szCs w:val="28"/>
        </w:rPr>
      </w:pPr>
      <w:r w:rsidRPr="00E81F58">
        <w:rPr>
          <w:rFonts w:ascii="Times New Roman" w:hAnsi="Times New Roman" w:cs="Times New Roman"/>
          <w:b w:val="0"/>
          <w:sz w:val="28"/>
          <w:szCs w:val="28"/>
        </w:rPr>
        <w:t>рынка труда и занятости населения</w:t>
      </w: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E81F58">
        <w:rPr>
          <w:rFonts w:ascii="Times New Roman" w:hAnsi="Times New Roman" w:cs="Times New Roman"/>
          <w:b w:val="0"/>
          <w:sz w:val="28"/>
          <w:szCs w:val="28"/>
        </w:rPr>
        <w:t>3.1. Стороны совместно:</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9B22D0" w:rsidRDefault="00A7762B" w:rsidP="00685E87">
      <w:pPr>
        <w:pStyle w:val="ConsPlusNormal"/>
        <w:ind w:firstLine="709"/>
        <w:jc w:val="both"/>
        <w:rPr>
          <w:rFonts w:ascii="Times New Roman" w:hAnsi="Times New Roman" w:cs="Times New Roman"/>
          <w:sz w:val="28"/>
          <w:szCs w:val="28"/>
        </w:rPr>
      </w:pPr>
      <w:r w:rsidRPr="009B22D0">
        <w:rPr>
          <w:rFonts w:ascii="Times New Roman" w:hAnsi="Times New Roman" w:cs="Times New Roman"/>
          <w:sz w:val="28"/>
          <w:szCs w:val="28"/>
        </w:rPr>
        <w:t>3.1.1. Создают условия по подготовке и сохранению квалифицированных работников, а также повышению их конкурентоспособности на рынке труда, развитию системы независимой оценки квалификации</w:t>
      </w:r>
      <w:r w:rsidR="00D02868" w:rsidRPr="009B22D0">
        <w:rPr>
          <w:rFonts w:ascii="Times New Roman" w:hAnsi="Times New Roman" w:cs="Times New Roman"/>
          <w:sz w:val="28"/>
          <w:szCs w:val="28"/>
        </w:rPr>
        <w:t>.</w:t>
      </w:r>
      <w:r w:rsidRPr="009B22D0">
        <w:rPr>
          <w:rFonts w:ascii="Times New Roman" w:hAnsi="Times New Roman" w:cs="Times New Roman"/>
          <w:sz w:val="28"/>
          <w:szCs w:val="28"/>
        </w:rPr>
        <w:t xml:space="preserve"> Принимают меры, направленные на развитие системы профессиональной ориентации молодежи и взрослого населения</w:t>
      </w:r>
      <w:r w:rsidR="009B22D0" w:rsidRPr="009B22D0">
        <w:rPr>
          <w:rFonts w:ascii="Times New Roman" w:hAnsi="Times New Roman" w:cs="Times New Roman"/>
          <w:sz w:val="28"/>
          <w:szCs w:val="28"/>
        </w:rPr>
        <w:t>.</w:t>
      </w:r>
    </w:p>
    <w:p w:rsidR="00A7762B" w:rsidRPr="009B22D0" w:rsidRDefault="00A7762B" w:rsidP="00685E87">
      <w:pPr>
        <w:pStyle w:val="ConsPlusNormal"/>
        <w:ind w:firstLine="709"/>
        <w:jc w:val="both"/>
        <w:rPr>
          <w:rFonts w:ascii="Times New Roman" w:hAnsi="Times New Roman" w:cs="Times New Roman"/>
          <w:sz w:val="28"/>
          <w:szCs w:val="28"/>
        </w:rPr>
      </w:pPr>
      <w:r w:rsidRPr="009B22D0">
        <w:rPr>
          <w:rFonts w:ascii="Times New Roman" w:hAnsi="Times New Roman" w:cs="Times New Roman"/>
          <w:sz w:val="28"/>
          <w:szCs w:val="28"/>
        </w:rPr>
        <w:t xml:space="preserve">3.1.2. </w:t>
      </w:r>
      <w:r w:rsidR="00E80827" w:rsidRPr="009B22D0">
        <w:rPr>
          <w:rFonts w:ascii="Times New Roman" w:hAnsi="Times New Roman" w:cs="Times New Roman"/>
          <w:sz w:val="28"/>
          <w:szCs w:val="28"/>
        </w:rPr>
        <w:t>В случае угроз массовой безработицы и</w:t>
      </w:r>
      <w:r w:rsidRPr="009B22D0">
        <w:rPr>
          <w:rFonts w:ascii="Times New Roman" w:hAnsi="Times New Roman" w:cs="Times New Roman"/>
          <w:sz w:val="28"/>
          <w:szCs w:val="28"/>
        </w:rPr>
        <w:t xml:space="preserve">нформируют население </w:t>
      </w:r>
      <w:r w:rsidR="00E80827" w:rsidRPr="009B22D0">
        <w:rPr>
          <w:rFonts w:ascii="Times New Roman" w:hAnsi="Times New Roman" w:cs="Times New Roman"/>
          <w:sz w:val="28"/>
          <w:szCs w:val="28"/>
        </w:rPr>
        <w:t>Чебаркульского городского округа</w:t>
      </w:r>
      <w:r w:rsidRPr="009B22D0">
        <w:rPr>
          <w:rFonts w:ascii="Times New Roman" w:hAnsi="Times New Roman" w:cs="Times New Roman"/>
          <w:sz w:val="28"/>
          <w:szCs w:val="28"/>
        </w:rPr>
        <w:t xml:space="preserve"> о положении на рынке труда, возможности трудоустройства, профессионального обучения, получения дополнительного профессионального образования безработными гражданами, о проведении ярмарок вакансий и учебных рабочих местах</w:t>
      </w:r>
      <w:r w:rsidR="009B22D0" w:rsidRPr="009B22D0">
        <w:rPr>
          <w:rFonts w:ascii="Times New Roman" w:hAnsi="Times New Roman" w:cs="Times New Roman"/>
          <w:sz w:val="28"/>
          <w:szCs w:val="28"/>
        </w:rPr>
        <w:t>.</w:t>
      </w:r>
    </w:p>
    <w:p w:rsidR="00A7762B" w:rsidRPr="009B22D0" w:rsidRDefault="00A7762B" w:rsidP="00685E87">
      <w:pPr>
        <w:pStyle w:val="ConsPlusNormal"/>
        <w:ind w:firstLine="709"/>
        <w:jc w:val="both"/>
        <w:rPr>
          <w:rFonts w:ascii="Times New Roman" w:hAnsi="Times New Roman" w:cs="Times New Roman"/>
          <w:sz w:val="28"/>
          <w:szCs w:val="28"/>
        </w:rPr>
      </w:pPr>
      <w:r w:rsidRPr="009B22D0">
        <w:rPr>
          <w:rFonts w:ascii="Times New Roman" w:hAnsi="Times New Roman" w:cs="Times New Roman"/>
          <w:sz w:val="28"/>
          <w:szCs w:val="28"/>
        </w:rPr>
        <w:t>3.1.</w:t>
      </w:r>
      <w:r w:rsidR="009B22D0" w:rsidRPr="009B22D0">
        <w:rPr>
          <w:rFonts w:ascii="Times New Roman" w:hAnsi="Times New Roman" w:cs="Times New Roman"/>
          <w:sz w:val="28"/>
          <w:szCs w:val="28"/>
        </w:rPr>
        <w:t>3</w:t>
      </w:r>
      <w:r w:rsidRPr="009B22D0">
        <w:rPr>
          <w:rFonts w:ascii="Times New Roman" w:hAnsi="Times New Roman" w:cs="Times New Roman"/>
          <w:sz w:val="28"/>
          <w:szCs w:val="28"/>
        </w:rPr>
        <w:t xml:space="preserve">. </w:t>
      </w:r>
      <w:r w:rsidR="00D275E4" w:rsidRPr="009B22D0">
        <w:rPr>
          <w:rFonts w:ascii="Times New Roman" w:hAnsi="Times New Roman" w:cs="Times New Roman"/>
          <w:sz w:val="28"/>
          <w:szCs w:val="28"/>
        </w:rPr>
        <w:t>Признают в качестве</w:t>
      </w:r>
      <w:r w:rsidRPr="009B22D0">
        <w:rPr>
          <w:rFonts w:ascii="Times New Roman" w:hAnsi="Times New Roman" w:cs="Times New Roman"/>
          <w:sz w:val="28"/>
          <w:szCs w:val="28"/>
        </w:rPr>
        <w:t xml:space="preserve"> критери</w:t>
      </w:r>
      <w:r w:rsidR="00D275E4" w:rsidRPr="009B22D0">
        <w:rPr>
          <w:rFonts w:ascii="Times New Roman" w:hAnsi="Times New Roman" w:cs="Times New Roman"/>
          <w:sz w:val="28"/>
          <w:szCs w:val="28"/>
        </w:rPr>
        <w:t>ев</w:t>
      </w:r>
      <w:r w:rsidRPr="009B22D0">
        <w:rPr>
          <w:rFonts w:ascii="Times New Roman" w:hAnsi="Times New Roman" w:cs="Times New Roman"/>
          <w:sz w:val="28"/>
          <w:szCs w:val="28"/>
        </w:rPr>
        <w:t xml:space="preserve"> массового увольнения показатели численности увольняемых работников:</w:t>
      </w:r>
    </w:p>
    <w:p w:rsidR="00A7762B" w:rsidRPr="009B22D0" w:rsidRDefault="00A7762B" w:rsidP="00685E87">
      <w:pPr>
        <w:pStyle w:val="ConsPlusNormal"/>
        <w:ind w:firstLine="709"/>
        <w:jc w:val="both"/>
        <w:rPr>
          <w:rFonts w:ascii="Times New Roman" w:hAnsi="Times New Roman" w:cs="Times New Roman"/>
          <w:sz w:val="28"/>
          <w:szCs w:val="28"/>
        </w:rPr>
      </w:pPr>
      <w:r w:rsidRPr="009B22D0">
        <w:rPr>
          <w:rFonts w:ascii="Times New Roman" w:hAnsi="Times New Roman" w:cs="Times New Roman"/>
          <w:sz w:val="28"/>
          <w:szCs w:val="28"/>
        </w:rPr>
        <w:t>при ликвидации организации любой организационно-правовой формы и формы собственности с численностью работающих 15 и более человек;</w:t>
      </w:r>
    </w:p>
    <w:p w:rsidR="00A7762B" w:rsidRPr="009B22D0" w:rsidRDefault="00A7762B" w:rsidP="00685E87">
      <w:pPr>
        <w:pStyle w:val="ConsPlusNormal"/>
        <w:ind w:firstLine="709"/>
        <w:jc w:val="both"/>
        <w:rPr>
          <w:rFonts w:ascii="Times New Roman" w:hAnsi="Times New Roman" w:cs="Times New Roman"/>
          <w:sz w:val="28"/>
          <w:szCs w:val="28"/>
        </w:rPr>
      </w:pPr>
      <w:r w:rsidRPr="009B22D0">
        <w:rPr>
          <w:rFonts w:ascii="Times New Roman" w:hAnsi="Times New Roman" w:cs="Times New Roman"/>
          <w:sz w:val="28"/>
          <w:szCs w:val="28"/>
        </w:rPr>
        <w:t>при сокращении численности или штата работников в количестве: 50 и более человек в течение 30 календарных дней; 200 и более человек в течение 60 календарных дней; 500 и более человек в течение 90 календарных дней;</w:t>
      </w:r>
    </w:p>
    <w:p w:rsidR="00A7762B" w:rsidRPr="00200BF8" w:rsidRDefault="00A7762B" w:rsidP="00685E87">
      <w:pPr>
        <w:pStyle w:val="ConsPlusNormal"/>
        <w:ind w:firstLine="709"/>
        <w:jc w:val="both"/>
        <w:rPr>
          <w:rFonts w:ascii="Times New Roman" w:hAnsi="Times New Roman" w:cs="Times New Roman"/>
          <w:sz w:val="28"/>
          <w:szCs w:val="28"/>
        </w:rPr>
      </w:pPr>
      <w:r w:rsidRPr="009B22D0">
        <w:rPr>
          <w:rFonts w:ascii="Times New Roman" w:hAnsi="Times New Roman" w:cs="Times New Roman"/>
          <w:sz w:val="28"/>
          <w:szCs w:val="28"/>
        </w:rPr>
        <w:t>при сокращении численности или штата работников, если общее сокращение численности или штата работников составляет более 10 процентов от общей численности работников в течение 90 календарных дней.</w:t>
      </w:r>
    </w:p>
    <w:p w:rsidR="00D620BB" w:rsidRPr="001D7D69" w:rsidRDefault="00755A60" w:rsidP="00685E87">
      <w:pPr>
        <w:pStyle w:val="ConsPlusNormal"/>
        <w:ind w:firstLine="709"/>
        <w:jc w:val="both"/>
        <w:rPr>
          <w:rFonts w:ascii="Times New Roman" w:hAnsi="Times New Roman" w:cs="Times New Roman"/>
          <w:sz w:val="28"/>
          <w:szCs w:val="28"/>
        </w:rPr>
      </w:pPr>
      <w:r w:rsidRPr="00824FFB">
        <w:rPr>
          <w:rFonts w:ascii="Times New Roman" w:hAnsi="Times New Roman" w:cs="Times New Roman"/>
          <w:sz w:val="28"/>
          <w:szCs w:val="28"/>
        </w:rPr>
        <w:t>3.1.</w:t>
      </w:r>
      <w:r w:rsidR="009B22D0" w:rsidRPr="00824FFB">
        <w:rPr>
          <w:rFonts w:ascii="Times New Roman" w:hAnsi="Times New Roman" w:cs="Times New Roman"/>
          <w:sz w:val="28"/>
          <w:szCs w:val="28"/>
        </w:rPr>
        <w:t>4</w:t>
      </w:r>
      <w:r w:rsidR="00A7762B" w:rsidRPr="00824FFB">
        <w:rPr>
          <w:rFonts w:ascii="Times New Roman" w:hAnsi="Times New Roman" w:cs="Times New Roman"/>
          <w:sz w:val="28"/>
          <w:szCs w:val="28"/>
        </w:rPr>
        <w:t xml:space="preserve">. </w:t>
      </w:r>
      <w:r w:rsidR="00C539CC" w:rsidRPr="00824FFB">
        <w:rPr>
          <w:rFonts w:ascii="Times New Roman" w:hAnsi="Times New Roman" w:cs="Times New Roman"/>
          <w:sz w:val="28"/>
          <w:szCs w:val="28"/>
        </w:rPr>
        <w:t>В рамках своих компетенций р</w:t>
      </w:r>
      <w:r w:rsidR="00A7762B" w:rsidRPr="00824FFB">
        <w:rPr>
          <w:rFonts w:ascii="Times New Roman" w:hAnsi="Times New Roman" w:cs="Times New Roman"/>
          <w:sz w:val="28"/>
          <w:szCs w:val="28"/>
        </w:rPr>
        <w:t xml:space="preserve">азрабатывают </w:t>
      </w:r>
      <w:r w:rsidR="00D620BB" w:rsidRPr="00824FFB">
        <w:rPr>
          <w:rFonts w:ascii="Times New Roman" w:hAnsi="Times New Roman" w:cs="Times New Roman"/>
          <w:sz w:val="28"/>
          <w:szCs w:val="28"/>
        </w:rPr>
        <w:t xml:space="preserve">и реализуют меры социальной поддержки, в том числе упреждающие мероприятия по профессиональному обучению новым профессиям, повышению территориальной мобильности и другие, работников, увольняемых по сокращению численности или штата работников </w:t>
      </w:r>
      <w:r w:rsidR="00D620BB" w:rsidRPr="00824FFB">
        <w:rPr>
          <w:rFonts w:ascii="Times New Roman" w:hAnsi="Times New Roman" w:cs="Times New Roman"/>
          <w:color w:val="000000" w:themeColor="text1"/>
          <w:sz w:val="28"/>
          <w:szCs w:val="28"/>
        </w:rPr>
        <w:t>или</w:t>
      </w:r>
      <w:r w:rsidR="009F4745" w:rsidRPr="00824FFB">
        <w:rPr>
          <w:rFonts w:ascii="Times New Roman" w:hAnsi="Times New Roman" w:cs="Times New Roman"/>
          <w:color w:val="000000" w:themeColor="text1"/>
          <w:sz w:val="28"/>
          <w:szCs w:val="28"/>
        </w:rPr>
        <w:t xml:space="preserve"> </w:t>
      </w:r>
      <w:r w:rsidR="00E26F9F" w:rsidRPr="00824FFB">
        <w:rPr>
          <w:rFonts w:ascii="Times New Roman" w:hAnsi="Times New Roman" w:cs="Times New Roman"/>
          <w:sz w:val="28"/>
          <w:szCs w:val="28"/>
        </w:rPr>
        <w:t xml:space="preserve">в связи с </w:t>
      </w:r>
      <w:r w:rsidR="00D620BB" w:rsidRPr="00824FFB">
        <w:rPr>
          <w:rFonts w:ascii="Times New Roman" w:hAnsi="Times New Roman" w:cs="Times New Roman"/>
          <w:sz w:val="28"/>
          <w:szCs w:val="28"/>
        </w:rPr>
        <w:t>ликвидаци</w:t>
      </w:r>
      <w:r w:rsidR="00E26F9F" w:rsidRPr="00824FFB">
        <w:rPr>
          <w:rFonts w:ascii="Times New Roman" w:hAnsi="Times New Roman" w:cs="Times New Roman"/>
          <w:sz w:val="28"/>
          <w:szCs w:val="28"/>
        </w:rPr>
        <w:t>ей</w:t>
      </w:r>
      <w:r w:rsidR="00D620BB" w:rsidRPr="00824FFB">
        <w:rPr>
          <w:rFonts w:ascii="Times New Roman" w:hAnsi="Times New Roman" w:cs="Times New Roman"/>
          <w:sz w:val="28"/>
          <w:szCs w:val="28"/>
        </w:rPr>
        <w:t xml:space="preserve"> организации</w:t>
      </w:r>
      <w:r w:rsidR="001B5169" w:rsidRPr="00824FFB">
        <w:rPr>
          <w:rFonts w:ascii="Times New Roman" w:hAnsi="Times New Roman" w:cs="Times New Roman"/>
          <w:sz w:val="28"/>
          <w:szCs w:val="28"/>
        </w:rPr>
        <w:t xml:space="preserve">, или находящихся под </w:t>
      </w:r>
      <w:r w:rsidR="001B5169" w:rsidRPr="00824FFB">
        <w:rPr>
          <w:rFonts w:ascii="Times New Roman" w:hAnsi="Times New Roman" w:cs="Times New Roman"/>
          <w:sz w:val="28"/>
          <w:szCs w:val="28"/>
        </w:rPr>
        <w:lastRenderedPageBreak/>
        <w:t>угрозой увольнения</w:t>
      </w:r>
      <w:r w:rsidR="00D620BB" w:rsidRPr="00824FFB">
        <w:rPr>
          <w:rFonts w:ascii="Times New Roman" w:hAnsi="Times New Roman" w:cs="Times New Roman"/>
          <w:sz w:val="28"/>
          <w:szCs w:val="28"/>
        </w:rPr>
        <w:t>.</w:t>
      </w:r>
    </w:p>
    <w:p w:rsidR="00A7762B" w:rsidRPr="00685E87" w:rsidRDefault="00D620BB" w:rsidP="00685E87">
      <w:pPr>
        <w:pStyle w:val="ConsPlusNormal"/>
        <w:ind w:firstLine="709"/>
        <w:jc w:val="both"/>
        <w:rPr>
          <w:rFonts w:ascii="Times New Roman" w:hAnsi="Times New Roman" w:cs="Times New Roman"/>
          <w:sz w:val="28"/>
          <w:szCs w:val="28"/>
        </w:rPr>
      </w:pPr>
      <w:r w:rsidRPr="001D7D69">
        <w:rPr>
          <w:rFonts w:ascii="Times New Roman" w:hAnsi="Times New Roman" w:cs="Times New Roman"/>
          <w:sz w:val="28"/>
          <w:szCs w:val="28"/>
        </w:rPr>
        <w:t xml:space="preserve">Разрабатывают и реализуют </w:t>
      </w:r>
      <w:r w:rsidR="00A7762B" w:rsidRPr="001D7D69">
        <w:rPr>
          <w:rFonts w:ascii="Times New Roman" w:hAnsi="Times New Roman" w:cs="Times New Roman"/>
          <w:sz w:val="28"/>
          <w:szCs w:val="28"/>
        </w:rPr>
        <w:t xml:space="preserve">программы (планы) обеспечения занятости </w:t>
      </w:r>
      <w:r w:rsidRPr="001D7D69">
        <w:rPr>
          <w:rFonts w:ascii="Times New Roman" w:hAnsi="Times New Roman" w:cs="Times New Roman"/>
          <w:sz w:val="28"/>
          <w:szCs w:val="28"/>
        </w:rPr>
        <w:t>работников,</w:t>
      </w:r>
      <w:r w:rsidR="00A7762B" w:rsidRPr="001D7D69">
        <w:rPr>
          <w:rFonts w:ascii="Times New Roman" w:hAnsi="Times New Roman" w:cs="Times New Roman"/>
          <w:sz w:val="28"/>
          <w:szCs w:val="28"/>
        </w:rPr>
        <w:t xml:space="preserve"> увольняемых по сокращению численности или штата работников</w:t>
      </w:r>
      <w:r w:rsidR="009F4745">
        <w:rPr>
          <w:rFonts w:ascii="Times New Roman" w:hAnsi="Times New Roman" w:cs="Times New Roman"/>
          <w:sz w:val="28"/>
          <w:szCs w:val="28"/>
        </w:rPr>
        <w:t xml:space="preserve"> </w:t>
      </w:r>
      <w:r w:rsidR="00A7762B" w:rsidRPr="001D7D69">
        <w:rPr>
          <w:rFonts w:ascii="Times New Roman" w:hAnsi="Times New Roman" w:cs="Times New Roman"/>
          <w:sz w:val="28"/>
          <w:szCs w:val="28"/>
        </w:rPr>
        <w:t xml:space="preserve">или </w:t>
      </w:r>
      <w:r w:rsidR="00E26F9F" w:rsidRPr="001D7D69">
        <w:rPr>
          <w:rFonts w:ascii="Times New Roman" w:hAnsi="Times New Roman" w:cs="Times New Roman"/>
          <w:sz w:val="28"/>
          <w:szCs w:val="28"/>
        </w:rPr>
        <w:t xml:space="preserve">в связи с </w:t>
      </w:r>
      <w:r w:rsidR="00A7762B" w:rsidRPr="001D7D69">
        <w:rPr>
          <w:rFonts w:ascii="Times New Roman" w:hAnsi="Times New Roman" w:cs="Times New Roman"/>
          <w:sz w:val="28"/>
          <w:szCs w:val="28"/>
        </w:rPr>
        <w:t>ликвидаци</w:t>
      </w:r>
      <w:r w:rsidR="00E26F9F" w:rsidRPr="001D7D69">
        <w:rPr>
          <w:rFonts w:ascii="Times New Roman" w:hAnsi="Times New Roman" w:cs="Times New Roman"/>
          <w:sz w:val="28"/>
          <w:szCs w:val="28"/>
        </w:rPr>
        <w:t>ей</w:t>
      </w:r>
      <w:r w:rsidR="00A7762B" w:rsidRPr="001D7D69">
        <w:rPr>
          <w:rFonts w:ascii="Times New Roman" w:hAnsi="Times New Roman" w:cs="Times New Roman"/>
          <w:sz w:val="28"/>
          <w:szCs w:val="28"/>
        </w:rPr>
        <w:t xml:space="preserve"> организации, </w:t>
      </w:r>
      <w:r w:rsidRPr="001D7D69">
        <w:rPr>
          <w:rFonts w:ascii="Times New Roman" w:hAnsi="Times New Roman" w:cs="Times New Roman"/>
          <w:sz w:val="28"/>
          <w:szCs w:val="28"/>
        </w:rPr>
        <w:t xml:space="preserve">в случае, </w:t>
      </w:r>
      <w:r w:rsidR="00A7762B" w:rsidRPr="001D7D69">
        <w:rPr>
          <w:rFonts w:ascii="Times New Roman" w:hAnsi="Times New Roman" w:cs="Times New Roman"/>
          <w:sz w:val="28"/>
          <w:szCs w:val="28"/>
        </w:rPr>
        <w:t xml:space="preserve">если численность </w:t>
      </w:r>
      <w:r w:rsidR="00CF6CCB" w:rsidRPr="001D7D69">
        <w:rPr>
          <w:rFonts w:ascii="Times New Roman" w:hAnsi="Times New Roman" w:cs="Times New Roman"/>
          <w:sz w:val="28"/>
          <w:szCs w:val="28"/>
        </w:rPr>
        <w:t xml:space="preserve">увольняемых </w:t>
      </w:r>
      <w:r w:rsidR="00A7762B" w:rsidRPr="00685E87">
        <w:rPr>
          <w:rFonts w:ascii="Times New Roman" w:hAnsi="Times New Roman" w:cs="Times New Roman"/>
          <w:sz w:val="28"/>
          <w:szCs w:val="28"/>
        </w:rPr>
        <w:t xml:space="preserve">работников превышает </w:t>
      </w:r>
      <w:r w:rsidR="00CF6CCB">
        <w:rPr>
          <w:rFonts w:ascii="Times New Roman" w:hAnsi="Times New Roman" w:cs="Times New Roman"/>
          <w:sz w:val="28"/>
          <w:szCs w:val="28"/>
        </w:rPr>
        <w:t>1</w:t>
      </w:r>
      <w:r w:rsidR="00A7762B" w:rsidRPr="00685E87">
        <w:rPr>
          <w:rFonts w:ascii="Times New Roman" w:hAnsi="Times New Roman" w:cs="Times New Roman"/>
          <w:sz w:val="28"/>
          <w:szCs w:val="28"/>
        </w:rPr>
        <w:t xml:space="preserve">0 </w:t>
      </w:r>
      <w:r w:rsidR="00200BF8" w:rsidRPr="00227EBF">
        <w:rPr>
          <w:rFonts w:ascii="Times New Roman" w:hAnsi="Times New Roman" w:cs="Times New Roman"/>
          <w:sz w:val="28"/>
          <w:szCs w:val="28"/>
        </w:rPr>
        <w:t>процентов</w:t>
      </w:r>
      <w:r w:rsidR="00A7762B" w:rsidRPr="00685E87">
        <w:rPr>
          <w:rFonts w:ascii="Times New Roman" w:hAnsi="Times New Roman" w:cs="Times New Roman"/>
          <w:sz w:val="28"/>
          <w:szCs w:val="28"/>
        </w:rPr>
        <w:t xml:space="preserve"> списочной численности работников.</w:t>
      </w:r>
    </w:p>
    <w:p w:rsidR="00A7762B" w:rsidRPr="00200BF8" w:rsidRDefault="00824FFB" w:rsidP="00685E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A7762B" w:rsidRPr="00200BF8">
        <w:rPr>
          <w:rFonts w:ascii="Times New Roman" w:hAnsi="Times New Roman" w:cs="Times New Roman"/>
          <w:sz w:val="28"/>
          <w:szCs w:val="28"/>
        </w:rPr>
        <w:t>. Совершенствуют меры по защите прав работников и работодателей в условиях использования нестандартных (незащищенных) форм занятости.</w:t>
      </w:r>
    </w:p>
    <w:p w:rsidR="00A7762B" w:rsidRPr="00685E87" w:rsidRDefault="00A7762B" w:rsidP="00685E87">
      <w:pPr>
        <w:pStyle w:val="ConsPlusNormal"/>
        <w:ind w:firstLine="709"/>
        <w:jc w:val="both"/>
        <w:rPr>
          <w:rFonts w:ascii="Times New Roman" w:hAnsi="Times New Roman" w:cs="Times New Roman"/>
          <w:sz w:val="28"/>
          <w:szCs w:val="28"/>
        </w:rPr>
      </w:pPr>
    </w:p>
    <w:p w:rsidR="009F4745" w:rsidRPr="00685E87" w:rsidRDefault="00A7762B" w:rsidP="009F4745">
      <w:pPr>
        <w:pStyle w:val="ConsPlusTitle"/>
        <w:ind w:firstLine="709"/>
        <w:jc w:val="center"/>
        <w:outlineLvl w:val="2"/>
        <w:rPr>
          <w:rFonts w:ascii="Times New Roman" w:hAnsi="Times New Roman" w:cs="Times New Roman"/>
          <w:b w:val="0"/>
          <w:sz w:val="28"/>
          <w:szCs w:val="28"/>
        </w:rPr>
      </w:pPr>
      <w:r w:rsidRPr="00824FFB">
        <w:rPr>
          <w:rFonts w:ascii="Times New Roman" w:hAnsi="Times New Roman" w:cs="Times New Roman"/>
          <w:b w:val="0"/>
          <w:sz w:val="28"/>
          <w:szCs w:val="28"/>
        </w:rPr>
        <w:t xml:space="preserve">3.2. </w:t>
      </w:r>
      <w:r w:rsidR="009F4745" w:rsidRPr="00824FFB">
        <w:rPr>
          <w:rFonts w:ascii="Times New Roman" w:hAnsi="Times New Roman" w:cs="Times New Roman"/>
          <w:b w:val="0"/>
          <w:sz w:val="28"/>
          <w:szCs w:val="28"/>
        </w:rPr>
        <w:t>Администрация:</w:t>
      </w:r>
    </w:p>
    <w:p w:rsidR="00A7762B" w:rsidRPr="00AD5DF5" w:rsidRDefault="00A7762B" w:rsidP="00685E87">
      <w:pPr>
        <w:pStyle w:val="ConsPlusNormal"/>
        <w:ind w:firstLine="709"/>
        <w:jc w:val="both"/>
        <w:rPr>
          <w:rFonts w:ascii="Times New Roman" w:hAnsi="Times New Roman" w:cs="Times New Roman"/>
          <w:sz w:val="28"/>
          <w:szCs w:val="28"/>
        </w:rPr>
      </w:pPr>
    </w:p>
    <w:p w:rsidR="00A7762B" w:rsidRPr="00824FFB" w:rsidRDefault="00A7762B" w:rsidP="00685E87">
      <w:pPr>
        <w:pStyle w:val="ConsPlusNormal"/>
        <w:ind w:firstLine="709"/>
        <w:jc w:val="both"/>
        <w:rPr>
          <w:rFonts w:ascii="Times New Roman" w:hAnsi="Times New Roman" w:cs="Times New Roman"/>
          <w:sz w:val="28"/>
          <w:szCs w:val="28"/>
        </w:rPr>
      </w:pPr>
      <w:r w:rsidRPr="00824FFB">
        <w:rPr>
          <w:rFonts w:ascii="Times New Roman" w:hAnsi="Times New Roman" w:cs="Times New Roman"/>
          <w:sz w:val="28"/>
          <w:szCs w:val="28"/>
        </w:rPr>
        <w:t xml:space="preserve">3.2.1. Привлекает </w:t>
      </w:r>
      <w:r w:rsidR="00FD369D" w:rsidRPr="00824FFB">
        <w:rPr>
          <w:rFonts w:ascii="Times New Roman" w:hAnsi="Times New Roman" w:cs="Times New Roman"/>
          <w:sz w:val="28"/>
          <w:szCs w:val="28"/>
        </w:rPr>
        <w:t>Стор</w:t>
      </w:r>
      <w:r w:rsidR="00D275E4" w:rsidRPr="00824FFB">
        <w:rPr>
          <w:rFonts w:ascii="Times New Roman" w:hAnsi="Times New Roman" w:cs="Times New Roman"/>
          <w:sz w:val="28"/>
          <w:szCs w:val="28"/>
        </w:rPr>
        <w:t>оны</w:t>
      </w:r>
      <w:r w:rsidR="009F4745" w:rsidRPr="00824FFB">
        <w:rPr>
          <w:rFonts w:ascii="Times New Roman" w:hAnsi="Times New Roman" w:cs="Times New Roman"/>
          <w:sz w:val="28"/>
          <w:szCs w:val="28"/>
        </w:rPr>
        <w:t xml:space="preserve"> </w:t>
      </w:r>
      <w:r w:rsidRPr="00824FFB">
        <w:rPr>
          <w:rFonts w:ascii="Times New Roman" w:hAnsi="Times New Roman" w:cs="Times New Roman"/>
          <w:sz w:val="28"/>
          <w:szCs w:val="28"/>
        </w:rPr>
        <w:t xml:space="preserve">к </w:t>
      </w:r>
      <w:r w:rsidR="00410CC2" w:rsidRPr="00824FFB">
        <w:rPr>
          <w:rFonts w:ascii="Times New Roman" w:hAnsi="Times New Roman" w:cs="Times New Roman"/>
          <w:sz w:val="28"/>
          <w:szCs w:val="28"/>
        </w:rPr>
        <w:t xml:space="preserve">мониторингу </w:t>
      </w:r>
      <w:r w:rsidRPr="00824FFB">
        <w:rPr>
          <w:rFonts w:ascii="Times New Roman" w:hAnsi="Times New Roman" w:cs="Times New Roman"/>
          <w:sz w:val="28"/>
          <w:szCs w:val="28"/>
        </w:rPr>
        <w:t>социальной эффективности инвестиционных проектов, планируемых к реализации на территории Челябинской области</w:t>
      </w:r>
      <w:r w:rsidR="00824FFB" w:rsidRPr="00824FFB">
        <w:rPr>
          <w:rFonts w:ascii="Times New Roman" w:hAnsi="Times New Roman" w:cs="Times New Roman"/>
          <w:sz w:val="28"/>
          <w:szCs w:val="28"/>
        </w:rPr>
        <w:t>.</w:t>
      </w:r>
    </w:p>
    <w:p w:rsidR="00A7762B" w:rsidRPr="00710368" w:rsidRDefault="00A7762B" w:rsidP="00685E87">
      <w:pPr>
        <w:pStyle w:val="ConsPlusNormal"/>
        <w:ind w:firstLine="709"/>
        <w:jc w:val="both"/>
        <w:rPr>
          <w:rFonts w:ascii="Times New Roman" w:hAnsi="Times New Roman" w:cs="Times New Roman"/>
          <w:sz w:val="28"/>
          <w:szCs w:val="28"/>
        </w:rPr>
      </w:pPr>
      <w:r w:rsidRPr="00824FFB">
        <w:rPr>
          <w:rFonts w:ascii="Times New Roman" w:hAnsi="Times New Roman" w:cs="Times New Roman"/>
          <w:sz w:val="28"/>
          <w:szCs w:val="28"/>
        </w:rPr>
        <w:t xml:space="preserve">3.2.2. </w:t>
      </w:r>
      <w:r w:rsidR="003645FA" w:rsidRPr="00824FFB">
        <w:rPr>
          <w:rFonts w:ascii="Times New Roman" w:hAnsi="Times New Roman" w:cs="Times New Roman"/>
          <w:color w:val="000000"/>
          <w:sz w:val="28"/>
          <w:szCs w:val="28"/>
        </w:rPr>
        <w:t xml:space="preserve">Информирует граждан и работодателей  об услугах Центра занятости города Чебаркуля, в том числе  проводит  информационно - разъяснительную работу о возможности трудоустройства и профессионального </w:t>
      </w:r>
      <w:proofErr w:type="gramStart"/>
      <w:r w:rsidR="003645FA" w:rsidRPr="00824FFB">
        <w:rPr>
          <w:rFonts w:ascii="Times New Roman" w:hAnsi="Times New Roman" w:cs="Times New Roman"/>
          <w:color w:val="000000"/>
          <w:sz w:val="28"/>
          <w:szCs w:val="28"/>
        </w:rPr>
        <w:t>обучения по специальностям</w:t>
      </w:r>
      <w:proofErr w:type="gramEnd"/>
      <w:r w:rsidR="003645FA" w:rsidRPr="00824FFB">
        <w:rPr>
          <w:rFonts w:ascii="Times New Roman" w:hAnsi="Times New Roman" w:cs="Times New Roman"/>
          <w:color w:val="000000"/>
          <w:sz w:val="28"/>
          <w:szCs w:val="28"/>
        </w:rPr>
        <w:t xml:space="preserve">, </w:t>
      </w:r>
      <w:r w:rsidR="003645FA" w:rsidRPr="00710368">
        <w:rPr>
          <w:rFonts w:ascii="Times New Roman" w:hAnsi="Times New Roman" w:cs="Times New Roman"/>
          <w:color w:val="000000"/>
          <w:sz w:val="28"/>
          <w:szCs w:val="28"/>
        </w:rPr>
        <w:t>востребованным на рынке труда.</w:t>
      </w:r>
    </w:p>
    <w:p w:rsidR="00A7762B" w:rsidRPr="00227EBF" w:rsidRDefault="00A7762B" w:rsidP="00685E87">
      <w:pPr>
        <w:pStyle w:val="ConsPlusNormal"/>
        <w:ind w:firstLine="709"/>
        <w:jc w:val="both"/>
        <w:rPr>
          <w:rFonts w:ascii="Times New Roman" w:hAnsi="Times New Roman" w:cs="Times New Roman"/>
          <w:color w:val="000000" w:themeColor="text1"/>
          <w:sz w:val="28"/>
          <w:szCs w:val="28"/>
        </w:rPr>
      </w:pPr>
      <w:r w:rsidRPr="00710368">
        <w:rPr>
          <w:rFonts w:ascii="Times New Roman" w:hAnsi="Times New Roman" w:cs="Times New Roman"/>
          <w:color w:val="000000" w:themeColor="text1"/>
          <w:sz w:val="28"/>
          <w:szCs w:val="28"/>
        </w:rPr>
        <w:t xml:space="preserve">3.2.3. </w:t>
      </w:r>
      <w:r w:rsidR="00410CC2" w:rsidRPr="00710368">
        <w:rPr>
          <w:rFonts w:ascii="Times New Roman" w:hAnsi="Times New Roman" w:cs="Times New Roman"/>
          <w:color w:val="000000" w:themeColor="text1"/>
          <w:sz w:val="28"/>
          <w:szCs w:val="28"/>
        </w:rPr>
        <w:t xml:space="preserve">Организует временное трудоустройство подростков из числа </w:t>
      </w:r>
      <w:r w:rsidR="008779B2">
        <w:rPr>
          <w:rFonts w:ascii="Times New Roman" w:hAnsi="Times New Roman" w:cs="Times New Roman"/>
          <w:color w:val="000000" w:themeColor="text1"/>
          <w:sz w:val="28"/>
          <w:szCs w:val="28"/>
        </w:rPr>
        <w:t xml:space="preserve">обучающихся </w:t>
      </w:r>
      <w:r w:rsidR="00410CC2" w:rsidRPr="00710368">
        <w:rPr>
          <w:rFonts w:ascii="Times New Roman" w:hAnsi="Times New Roman" w:cs="Times New Roman"/>
          <w:color w:val="000000" w:themeColor="text1"/>
          <w:sz w:val="28"/>
          <w:szCs w:val="28"/>
        </w:rPr>
        <w:t xml:space="preserve"> в свободное от </w:t>
      </w:r>
      <w:r w:rsidR="008779B2">
        <w:rPr>
          <w:rFonts w:ascii="Times New Roman" w:hAnsi="Times New Roman" w:cs="Times New Roman"/>
          <w:color w:val="000000" w:themeColor="text1"/>
          <w:sz w:val="28"/>
          <w:szCs w:val="28"/>
        </w:rPr>
        <w:t>занятий</w:t>
      </w:r>
      <w:r w:rsidR="00410CC2" w:rsidRPr="00710368">
        <w:rPr>
          <w:rFonts w:ascii="Times New Roman" w:hAnsi="Times New Roman" w:cs="Times New Roman"/>
          <w:color w:val="000000" w:themeColor="text1"/>
          <w:sz w:val="28"/>
          <w:szCs w:val="28"/>
        </w:rPr>
        <w:t xml:space="preserve"> время</w:t>
      </w:r>
      <w:r w:rsidR="00710368" w:rsidRPr="00710368">
        <w:rPr>
          <w:rFonts w:ascii="Times New Roman" w:hAnsi="Times New Roman" w:cs="Times New Roman"/>
          <w:color w:val="000000" w:themeColor="text1"/>
          <w:sz w:val="28"/>
          <w:szCs w:val="28"/>
        </w:rPr>
        <w:t>.</w:t>
      </w:r>
    </w:p>
    <w:p w:rsidR="004656FB" w:rsidRPr="00753E33" w:rsidRDefault="004656FB" w:rsidP="00D80872">
      <w:pPr>
        <w:pStyle w:val="ConsPlusNormal"/>
        <w:ind w:firstLine="709"/>
        <w:jc w:val="both"/>
        <w:rPr>
          <w:rFonts w:ascii="Times New Roman" w:hAnsi="Times New Roman" w:cs="Times New Roman"/>
          <w:color w:val="000000"/>
          <w:sz w:val="28"/>
          <w:szCs w:val="28"/>
        </w:rPr>
      </w:pPr>
      <w:r w:rsidRPr="00753E33">
        <w:rPr>
          <w:rFonts w:ascii="Times New Roman" w:hAnsi="Times New Roman" w:cs="Times New Roman"/>
          <w:color w:val="000000"/>
          <w:sz w:val="28"/>
          <w:szCs w:val="28"/>
        </w:rPr>
        <w:t>3.2.</w:t>
      </w:r>
      <w:r w:rsidR="00753E33">
        <w:rPr>
          <w:rFonts w:ascii="Times New Roman" w:hAnsi="Times New Roman" w:cs="Times New Roman"/>
          <w:color w:val="000000"/>
          <w:sz w:val="28"/>
          <w:szCs w:val="28"/>
        </w:rPr>
        <w:t>4</w:t>
      </w:r>
      <w:r w:rsidRPr="00753E33">
        <w:rPr>
          <w:rFonts w:ascii="Times New Roman" w:hAnsi="Times New Roman" w:cs="Times New Roman"/>
          <w:color w:val="000000"/>
          <w:sz w:val="28"/>
          <w:szCs w:val="28"/>
        </w:rPr>
        <w:t xml:space="preserve">. </w:t>
      </w:r>
      <w:r w:rsidR="00BC07AD" w:rsidRPr="00753E33">
        <w:rPr>
          <w:rFonts w:ascii="Times New Roman" w:hAnsi="Times New Roman" w:cs="Times New Roman"/>
          <w:color w:val="000000"/>
          <w:sz w:val="28"/>
          <w:szCs w:val="28"/>
        </w:rPr>
        <w:t>Оказывает консультационную и имущественную поддержку субъектам  малого и среднего предпринимательства, обратившимся в администрацию городского округа</w:t>
      </w:r>
      <w:r w:rsidR="00753E33" w:rsidRPr="00753E33">
        <w:rPr>
          <w:rFonts w:ascii="Times New Roman" w:hAnsi="Times New Roman" w:cs="Times New Roman"/>
          <w:color w:val="000000"/>
          <w:sz w:val="28"/>
          <w:szCs w:val="28"/>
        </w:rPr>
        <w:t>.</w:t>
      </w:r>
    </w:p>
    <w:p w:rsidR="00737491" w:rsidRDefault="00737491" w:rsidP="00D80872">
      <w:pPr>
        <w:pStyle w:val="ConsPlusNormal"/>
        <w:ind w:firstLine="709"/>
        <w:jc w:val="both"/>
        <w:rPr>
          <w:rFonts w:ascii="Times New Roman" w:hAnsi="Times New Roman" w:cs="Times New Roman"/>
          <w:color w:val="000000"/>
          <w:sz w:val="28"/>
          <w:szCs w:val="28"/>
        </w:rPr>
      </w:pPr>
      <w:r w:rsidRPr="00753E33">
        <w:rPr>
          <w:rFonts w:ascii="Times New Roman" w:hAnsi="Times New Roman" w:cs="Times New Roman"/>
          <w:color w:val="000000"/>
          <w:sz w:val="28"/>
          <w:szCs w:val="28"/>
        </w:rPr>
        <w:t>3.2.</w:t>
      </w:r>
      <w:r w:rsidR="00753E33">
        <w:rPr>
          <w:rFonts w:ascii="Times New Roman" w:hAnsi="Times New Roman" w:cs="Times New Roman"/>
          <w:color w:val="000000"/>
          <w:sz w:val="28"/>
          <w:szCs w:val="28"/>
        </w:rPr>
        <w:t>5</w:t>
      </w:r>
      <w:r w:rsidRPr="00753E33">
        <w:rPr>
          <w:rFonts w:ascii="Times New Roman" w:hAnsi="Times New Roman" w:cs="Times New Roman"/>
          <w:color w:val="000000"/>
          <w:sz w:val="28"/>
          <w:szCs w:val="28"/>
        </w:rPr>
        <w:t>. Информирует граждан о ярмарках вакансий, проводимых Центром занятости населения города и работодателями.</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753E33">
        <w:rPr>
          <w:rFonts w:ascii="Times New Roman" w:hAnsi="Times New Roman" w:cs="Times New Roman"/>
          <w:b w:val="0"/>
          <w:sz w:val="28"/>
          <w:szCs w:val="28"/>
        </w:rPr>
        <w:t>3.3. Работодатели:</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3.3.1. Организуют трудовые соревнования.</w:t>
      </w:r>
    </w:p>
    <w:p w:rsidR="00AD5DF5" w:rsidRDefault="00A7762B" w:rsidP="00685E87">
      <w:pPr>
        <w:pStyle w:val="ConsPlusNormal"/>
        <w:ind w:firstLine="709"/>
        <w:jc w:val="both"/>
        <w:rPr>
          <w:rFonts w:ascii="Times New Roman" w:hAnsi="Times New Roman" w:cs="Times New Roman"/>
          <w:color w:val="000000" w:themeColor="text1"/>
          <w:sz w:val="28"/>
          <w:szCs w:val="28"/>
        </w:rPr>
      </w:pPr>
      <w:r w:rsidRPr="00227EBF">
        <w:rPr>
          <w:rFonts w:ascii="Times New Roman" w:hAnsi="Times New Roman" w:cs="Times New Roman"/>
          <w:color w:val="000000" w:themeColor="text1"/>
          <w:sz w:val="28"/>
          <w:szCs w:val="28"/>
        </w:rPr>
        <w:t xml:space="preserve">3.3.2. Проводят анализ, прогнозирование численности работников. </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3.3.3. Уведомляют территориальную трехстороннюю комиссию по регулированию социально-трудовых отношений об угрозе (намерениях) массового увольнения работников за один месяц до начала уведомительных процедур для проведения совместных консультаций с территориальной трехсторонней комиссией по регулированию социально-трудовых отношений, в том числе о возможности приостановки решения о массовом увольнении работников.</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3.3.4. Предоставляют</w:t>
      </w:r>
      <w:r w:rsidR="007056CC">
        <w:rPr>
          <w:rFonts w:ascii="Times New Roman" w:hAnsi="Times New Roman" w:cs="Times New Roman"/>
          <w:sz w:val="28"/>
          <w:szCs w:val="28"/>
        </w:rPr>
        <w:t xml:space="preserve"> работникам,</w:t>
      </w:r>
      <w:r w:rsidRPr="00685E87">
        <w:rPr>
          <w:rFonts w:ascii="Times New Roman" w:hAnsi="Times New Roman" w:cs="Times New Roman"/>
          <w:sz w:val="28"/>
          <w:szCs w:val="28"/>
        </w:rPr>
        <w:t xml:space="preserve"> увольняемым по сокращению </w:t>
      </w:r>
      <w:r w:rsidR="007056CC">
        <w:rPr>
          <w:rFonts w:ascii="Times New Roman" w:hAnsi="Times New Roman" w:cs="Times New Roman"/>
          <w:sz w:val="28"/>
          <w:szCs w:val="28"/>
        </w:rPr>
        <w:t>ч</w:t>
      </w:r>
      <w:r w:rsidR="00892F10">
        <w:rPr>
          <w:rFonts w:ascii="Times New Roman" w:hAnsi="Times New Roman" w:cs="Times New Roman"/>
          <w:sz w:val="28"/>
          <w:szCs w:val="28"/>
        </w:rPr>
        <w:t>исленности или штата работников</w:t>
      </w:r>
      <w:r w:rsidR="007056CC">
        <w:rPr>
          <w:rFonts w:ascii="Times New Roman" w:hAnsi="Times New Roman" w:cs="Times New Roman"/>
          <w:sz w:val="28"/>
          <w:szCs w:val="28"/>
        </w:rPr>
        <w:t xml:space="preserve"> или в связи с ликвидацией организации,</w:t>
      </w:r>
      <w:r w:rsidRPr="00685E87">
        <w:rPr>
          <w:rFonts w:ascii="Times New Roman" w:hAnsi="Times New Roman" w:cs="Times New Roman"/>
          <w:sz w:val="28"/>
          <w:szCs w:val="28"/>
        </w:rPr>
        <w:t xml:space="preserve"> возможность профессионального обучения новым профессиям до наступления срока расторжения трудового договора и время для поиска работы в порядке и на условиях, определенных коллективным договором.</w:t>
      </w:r>
    </w:p>
    <w:p w:rsidR="00A7762B" w:rsidRPr="00607FC7" w:rsidRDefault="00A7762B" w:rsidP="00685E87">
      <w:pPr>
        <w:pStyle w:val="ConsPlusNormal"/>
        <w:ind w:firstLine="709"/>
        <w:jc w:val="both"/>
        <w:rPr>
          <w:rFonts w:ascii="Times New Roman" w:hAnsi="Times New Roman" w:cs="Times New Roman"/>
          <w:sz w:val="28"/>
          <w:szCs w:val="28"/>
        </w:rPr>
      </w:pPr>
      <w:r w:rsidRPr="00607FC7">
        <w:rPr>
          <w:rFonts w:ascii="Times New Roman" w:hAnsi="Times New Roman" w:cs="Times New Roman"/>
          <w:sz w:val="28"/>
          <w:szCs w:val="28"/>
        </w:rPr>
        <w:t xml:space="preserve">3.3.5. При наличии производственной необходимости организуют рабочие места для проведения общественных работ и реализации мероприятий по временному трудоустройству безработных граждан, испытывающих трудности в поиске работы, </w:t>
      </w:r>
      <w:r w:rsidR="008779B2">
        <w:rPr>
          <w:rFonts w:ascii="Times New Roman" w:hAnsi="Times New Roman" w:cs="Times New Roman"/>
          <w:sz w:val="28"/>
          <w:szCs w:val="28"/>
        </w:rPr>
        <w:t xml:space="preserve">обучающихся </w:t>
      </w:r>
      <w:r w:rsidRPr="00607FC7">
        <w:rPr>
          <w:rFonts w:ascii="Times New Roman" w:hAnsi="Times New Roman" w:cs="Times New Roman"/>
          <w:sz w:val="28"/>
          <w:szCs w:val="28"/>
        </w:rPr>
        <w:t>в каникулярный период и в свободное от учебы время.</w:t>
      </w:r>
    </w:p>
    <w:p w:rsidR="00A7762B" w:rsidRPr="00607FC7" w:rsidRDefault="00A7762B" w:rsidP="00685E87">
      <w:pPr>
        <w:pStyle w:val="ConsPlusNormal"/>
        <w:ind w:firstLine="709"/>
        <w:jc w:val="both"/>
        <w:rPr>
          <w:rFonts w:ascii="Times New Roman" w:hAnsi="Times New Roman" w:cs="Times New Roman"/>
          <w:sz w:val="28"/>
          <w:szCs w:val="28"/>
        </w:rPr>
      </w:pPr>
      <w:r w:rsidRPr="00607FC7">
        <w:rPr>
          <w:rFonts w:ascii="Times New Roman" w:hAnsi="Times New Roman" w:cs="Times New Roman"/>
          <w:sz w:val="28"/>
          <w:szCs w:val="28"/>
        </w:rPr>
        <w:t>3.3.6. Исходя из собственных и/или целевых бюджетных потребностей</w:t>
      </w:r>
      <w:r w:rsidR="00D275E4">
        <w:rPr>
          <w:rFonts w:ascii="Times New Roman" w:hAnsi="Times New Roman" w:cs="Times New Roman"/>
          <w:sz w:val="28"/>
          <w:szCs w:val="28"/>
        </w:rPr>
        <w:t>,</w:t>
      </w:r>
      <w:r w:rsidRPr="00607FC7">
        <w:rPr>
          <w:rFonts w:ascii="Times New Roman" w:hAnsi="Times New Roman" w:cs="Times New Roman"/>
          <w:sz w:val="28"/>
          <w:szCs w:val="28"/>
        </w:rPr>
        <w:t xml:space="preserve"> за счет </w:t>
      </w:r>
      <w:r w:rsidRPr="00607FC7">
        <w:rPr>
          <w:rFonts w:ascii="Times New Roman" w:hAnsi="Times New Roman" w:cs="Times New Roman"/>
          <w:sz w:val="28"/>
          <w:szCs w:val="28"/>
        </w:rPr>
        <w:lastRenderedPageBreak/>
        <w:t>собственных и/или целевых бюджетных средств:</w:t>
      </w:r>
    </w:p>
    <w:p w:rsidR="00A7762B" w:rsidRPr="00607FC7" w:rsidRDefault="00A7762B" w:rsidP="00685E87">
      <w:pPr>
        <w:pStyle w:val="ConsPlusNormal"/>
        <w:ind w:firstLine="709"/>
        <w:jc w:val="both"/>
        <w:rPr>
          <w:rFonts w:ascii="Times New Roman" w:hAnsi="Times New Roman" w:cs="Times New Roman"/>
          <w:sz w:val="28"/>
          <w:szCs w:val="28"/>
        </w:rPr>
      </w:pPr>
      <w:r w:rsidRPr="00607FC7">
        <w:rPr>
          <w:rFonts w:ascii="Times New Roman" w:hAnsi="Times New Roman" w:cs="Times New Roman"/>
          <w:sz w:val="28"/>
          <w:szCs w:val="28"/>
        </w:rPr>
        <w:t>развивают внутрипроизводственное обучение работников;</w:t>
      </w:r>
    </w:p>
    <w:p w:rsidR="00A7762B" w:rsidRPr="00607FC7" w:rsidRDefault="00A7762B" w:rsidP="00685E87">
      <w:pPr>
        <w:pStyle w:val="ConsPlusNormal"/>
        <w:ind w:firstLine="709"/>
        <w:jc w:val="both"/>
        <w:rPr>
          <w:rFonts w:ascii="Times New Roman" w:hAnsi="Times New Roman" w:cs="Times New Roman"/>
          <w:sz w:val="28"/>
          <w:szCs w:val="28"/>
        </w:rPr>
      </w:pPr>
      <w:r w:rsidRPr="00607FC7">
        <w:rPr>
          <w:rFonts w:ascii="Times New Roman" w:hAnsi="Times New Roman" w:cs="Times New Roman"/>
          <w:sz w:val="28"/>
          <w:szCs w:val="28"/>
        </w:rPr>
        <w:t>организуют повышение квалификации работников;</w:t>
      </w:r>
    </w:p>
    <w:p w:rsidR="00A7762B" w:rsidRPr="00607FC7" w:rsidRDefault="00A7762B" w:rsidP="00685E87">
      <w:pPr>
        <w:pStyle w:val="ConsPlusNormal"/>
        <w:ind w:firstLine="709"/>
        <w:jc w:val="both"/>
        <w:rPr>
          <w:rFonts w:ascii="Times New Roman" w:hAnsi="Times New Roman" w:cs="Times New Roman"/>
          <w:sz w:val="28"/>
          <w:szCs w:val="28"/>
        </w:rPr>
      </w:pPr>
      <w:r w:rsidRPr="00607FC7">
        <w:rPr>
          <w:rFonts w:ascii="Times New Roman" w:hAnsi="Times New Roman" w:cs="Times New Roman"/>
          <w:sz w:val="28"/>
          <w:szCs w:val="28"/>
        </w:rPr>
        <w:t>поддерживают и развивают шефские связи с организациями профессионального образования;</w:t>
      </w:r>
    </w:p>
    <w:p w:rsidR="00A7762B" w:rsidRPr="00607FC7" w:rsidRDefault="00A7762B" w:rsidP="00685E87">
      <w:pPr>
        <w:pStyle w:val="ConsPlusNormal"/>
        <w:ind w:firstLine="709"/>
        <w:jc w:val="both"/>
        <w:rPr>
          <w:rFonts w:ascii="Times New Roman" w:hAnsi="Times New Roman" w:cs="Times New Roman"/>
          <w:sz w:val="28"/>
          <w:szCs w:val="28"/>
        </w:rPr>
      </w:pPr>
      <w:r w:rsidRPr="00607FC7">
        <w:rPr>
          <w:rFonts w:ascii="Times New Roman" w:hAnsi="Times New Roman" w:cs="Times New Roman"/>
          <w:sz w:val="28"/>
          <w:szCs w:val="28"/>
        </w:rPr>
        <w:t>направляют работников в организации высшего профессионального образования для получения профильного образования;</w:t>
      </w:r>
    </w:p>
    <w:p w:rsidR="00A7762B" w:rsidRPr="00607FC7" w:rsidRDefault="00A7762B" w:rsidP="00685E87">
      <w:pPr>
        <w:pStyle w:val="ConsPlusNormal"/>
        <w:ind w:firstLine="709"/>
        <w:jc w:val="both"/>
        <w:rPr>
          <w:rFonts w:ascii="Times New Roman" w:hAnsi="Times New Roman" w:cs="Times New Roman"/>
          <w:sz w:val="28"/>
          <w:szCs w:val="28"/>
        </w:rPr>
      </w:pPr>
      <w:r w:rsidRPr="00607FC7">
        <w:rPr>
          <w:rFonts w:ascii="Times New Roman" w:hAnsi="Times New Roman" w:cs="Times New Roman"/>
          <w:sz w:val="28"/>
          <w:szCs w:val="28"/>
        </w:rPr>
        <w:t>развивают институт наставничества.</w:t>
      </w:r>
    </w:p>
    <w:p w:rsidR="00A7762B" w:rsidRPr="00685E87" w:rsidRDefault="00A7762B" w:rsidP="00685E87">
      <w:pPr>
        <w:pStyle w:val="ConsPlusNormal"/>
        <w:ind w:firstLine="709"/>
        <w:jc w:val="both"/>
        <w:rPr>
          <w:rFonts w:ascii="Times New Roman" w:hAnsi="Times New Roman" w:cs="Times New Roman"/>
          <w:sz w:val="28"/>
          <w:szCs w:val="28"/>
        </w:rPr>
      </w:pPr>
      <w:r w:rsidRPr="00685E87">
        <w:rPr>
          <w:rFonts w:ascii="Times New Roman" w:hAnsi="Times New Roman" w:cs="Times New Roman"/>
          <w:sz w:val="28"/>
          <w:szCs w:val="28"/>
        </w:rPr>
        <w:t xml:space="preserve">3.3.7. Создают специальные рабочие места для инвалидов и трудоустраивают инвалидов в соответствии с установленной квотой для приема на работу инвалидов согласно требованиям </w:t>
      </w:r>
      <w:r w:rsidR="00876289" w:rsidRPr="00876289">
        <w:rPr>
          <w:rFonts w:ascii="Times New Roman" w:hAnsi="Times New Roman" w:cs="Times New Roman"/>
          <w:sz w:val="28"/>
          <w:szCs w:val="28"/>
        </w:rPr>
        <w:t>действующ</w:t>
      </w:r>
      <w:r w:rsidR="00876289">
        <w:rPr>
          <w:rFonts w:ascii="Times New Roman" w:hAnsi="Times New Roman" w:cs="Times New Roman"/>
          <w:sz w:val="28"/>
          <w:szCs w:val="28"/>
        </w:rPr>
        <w:t>его</w:t>
      </w:r>
      <w:r w:rsidR="006C7856">
        <w:rPr>
          <w:rFonts w:ascii="Times New Roman" w:hAnsi="Times New Roman" w:cs="Times New Roman"/>
          <w:sz w:val="28"/>
          <w:szCs w:val="28"/>
        </w:rPr>
        <w:t xml:space="preserve"> </w:t>
      </w:r>
      <w:r w:rsidRPr="00685E87">
        <w:rPr>
          <w:rFonts w:ascii="Times New Roman" w:hAnsi="Times New Roman" w:cs="Times New Roman"/>
          <w:sz w:val="28"/>
          <w:szCs w:val="28"/>
        </w:rPr>
        <w:t>законодательства.</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753E33" w:rsidRDefault="00A7762B" w:rsidP="00685E87">
      <w:pPr>
        <w:pStyle w:val="ConsPlusTitle"/>
        <w:ind w:firstLine="709"/>
        <w:jc w:val="center"/>
        <w:outlineLvl w:val="2"/>
        <w:rPr>
          <w:rFonts w:ascii="Times New Roman" w:hAnsi="Times New Roman" w:cs="Times New Roman"/>
          <w:b w:val="0"/>
          <w:sz w:val="28"/>
          <w:szCs w:val="28"/>
        </w:rPr>
      </w:pPr>
      <w:r w:rsidRPr="00753E33">
        <w:rPr>
          <w:rFonts w:ascii="Times New Roman" w:hAnsi="Times New Roman" w:cs="Times New Roman"/>
          <w:b w:val="0"/>
          <w:sz w:val="28"/>
          <w:szCs w:val="28"/>
        </w:rPr>
        <w:t>3.4. Профсоюзы:</w:t>
      </w:r>
    </w:p>
    <w:p w:rsidR="00A7762B" w:rsidRPr="006F4707" w:rsidRDefault="00A7762B" w:rsidP="00685E87">
      <w:pPr>
        <w:pStyle w:val="ConsPlusNormal"/>
        <w:ind w:firstLine="709"/>
        <w:jc w:val="both"/>
        <w:rPr>
          <w:rFonts w:ascii="Times New Roman" w:hAnsi="Times New Roman" w:cs="Times New Roman"/>
          <w:sz w:val="28"/>
          <w:szCs w:val="28"/>
          <w:highlight w:val="cyan"/>
        </w:rPr>
      </w:pPr>
    </w:p>
    <w:p w:rsidR="007056CC" w:rsidRPr="0067164B" w:rsidRDefault="007056CC" w:rsidP="00685E87">
      <w:pPr>
        <w:pStyle w:val="ConsPlusNormal"/>
        <w:ind w:firstLine="709"/>
        <w:jc w:val="both"/>
        <w:rPr>
          <w:rFonts w:ascii="Times New Roman" w:hAnsi="Times New Roman" w:cs="Times New Roman"/>
          <w:sz w:val="28"/>
          <w:szCs w:val="28"/>
        </w:rPr>
      </w:pPr>
      <w:r w:rsidRPr="0067164B">
        <w:rPr>
          <w:rFonts w:ascii="Times New Roman" w:hAnsi="Times New Roman" w:cs="Times New Roman"/>
          <w:sz w:val="28"/>
          <w:szCs w:val="28"/>
        </w:rPr>
        <w:t>3.4.</w:t>
      </w:r>
      <w:r w:rsidR="00755A60" w:rsidRPr="0067164B">
        <w:rPr>
          <w:rFonts w:ascii="Times New Roman" w:hAnsi="Times New Roman" w:cs="Times New Roman"/>
          <w:sz w:val="28"/>
          <w:szCs w:val="28"/>
        </w:rPr>
        <w:t>1</w:t>
      </w:r>
      <w:r w:rsidRPr="0067164B">
        <w:rPr>
          <w:rFonts w:ascii="Times New Roman" w:hAnsi="Times New Roman" w:cs="Times New Roman"/>
          <w:sz w:val="28"/>
          <w:szCs w:val="28"/>
        </w:rPr>
        <w:t>. Информируют работников, увольняемых по сокращению ч</w:t>
      </w:r>
      <w:r w:rsidR="00385EA2" w:rsidRPr="0067164B">
        <w:rPr>
          <w:rFonts w:ascii="Times New Roman" w:hAnsi="Times New Roman" w:cs="Times New Roman"/>
          <w:sz w:val="28"/>
          <w:szCs w:val="28"/>
        </w:rPr>
        <w:t>исленности или штата работников</w:t>
      </w:r>
      <w:r w:rsidRPr="0067164B">
        <w:rPr>
          <w:rFonts w:ascii="Times New Roman" w:hAnsi="Times New Roman" w:cs="Times New Roman"/>
          <w:sz w:val="28"/>
          <w:szCs w:val="28"/>
        </w:rPr>
        <w:t xml:space="preserve"> или в связи с ликвидацией организации, о мерах социальной поддержки, в том числе упреждающих мероприятиях по профессиональному обучению новым профессиям, повышению территориальной мобильности и других. </w:t>
      </w:r>
    </w:p>
    <w:p w:rsidR="00A7762B" w:rsidRDefault="007056CC" w:rsidP="00685E87">
      <w:pPr>
        <w:pStyle w:val="ConsPlusNormal"/>
        <w:ind w:firstLine="709"/>
        <w:jc w:val="both"/>
        <w:rPr>
          <w:rFonts w:ascii="Times New Roman" w:hAnsi="Times New Roman" w:cs="Times New Roman"/>
          <w:color w:val="FF0000"/>
          <w:sz w:val="28"/>
          <w:szCs w:val="28"/>
        </w:rPr>
      </w:pPr>
      <w:r w:rsidRPr="0067164B">
        <w:rPr>
          <w:rFonts w:ascii="Times New Roman" w:hAnsi="Times New Roman" w:cs="Times New Roman"/>
          <w:sz w:val="28"/>
          <w:szCs w:val="28"/>
        </w:rPr>
        <w:t>3.4.</w:t>
      </w:r>
      <w:r w:rsidR="00755A60" w:rsidRPr="0067164B">
        <w:rPr>
          <w:rFonts w:ascii="Times New Roman" w:hAnsi="Times New Roman" w:cs="Times New Roman"/>
          <w:sz w:val="28"/>
          <w:szCs w:val="28"/>
        </w:rPr>
        <w:t>2</w:t>
      </w:r>
      <w:r w:rsidR="00D02868" w:rsidRPr="0067164B">
        <w:rPr>
          <w:rFonts w:ascii="Times New Roman" w:hAnsi="Times New Roman" w:cs="Times New Roman"/>
          <w:sz w:val="28"/>
          <w:szCs w:val="28"/>
        </w:rPr>
        <w:t xml:space="preserve">. </w:t>
      </w:r>
      <w:r w:rsidR="00503F6E" w:rsidRPr="0067164B">
        <w:rPr>
          <w:rFonts w:ascii="Times New Roman" w:hAnsi="Times New Roman" w:cs="Times New Roman"/>
          <w:sz w:val="28"/>
          <w:szCs w:val="28"/>
        </w:rPr>
        <w:t>Информируют работников о ситуации и мерах по снижению напряженности на рынке труда</w:t>
      </w:r>
      <w:r w:rsidR="00A7762B" w:rsidRPr="0067164B">
        <w:rPr>
          <w:rFonts w:ascii="Times New Roman" w:hAnsi="Times New Roman" w:cs="Times New Roman"/>
          <w:sz w:val="28"/>
          <w:szCs w:val="28"/>
        </w:rPr>
        <w:t>.</w:t>
      </w:r>
    </w:p>
    <w:p w:rsidR="00C76645" w:rsidRPr="00685E87" w:rsidRDefault="00C76645" w:rsidP="00685E87">
      <w:pPr>
        <w:pStyle w:val="ConsPlusNormal"/>
        <w:ind w:firstLine="709"/>
        <w:jc w:val="both"/>
        <w:rPr>
          <w:rFonts w:ascii="Times New Roman" w:hAnsi="Times New Roman" w:cs="Times New Roman"/>
          <w:sz w:val="28"/>
          <w:szCs w:val="28"/>
        </w:rPr>
      </w:pPr>
    </w:p>
    <w:p w:rsidR="00A7762B" w:rsidRPr="001459E5" w:rsidRDefault="00A7762B" w:rsidP="00685E87">
      <w:pPr>
        <w:pStyle w:val="ConsPlusTitle"/>
        <w:ind w:firstLine="709"/>
        <w:jc w:val="center"/>
        <w:outlineLvl w:val="1"/>
        <w:rPr>
          <w:rFonts w:ascii="Times New Roman" w:hAnsi="Times New Roman" w:cs="Times New Roman"/>
          <w:b w:val="0"/>
          <w:sz w:val="28"/>
          <w:szCs w:val="28"/>
        </w:rPr>
      </w:pPr>
      <w:r w:rsidRPr="001459E5">
        <w:rPr>
          <w:rFonts w:ascii="Times New Roman" w:hAnsi="Times New Roman" w:cs="Times New Roman"/>
          <w:b w:val="0"/>
          <w:sz w:val="28"/>
          <w:szCs w:val="28"/>
        </w:rPr>
        <w:t xml:space="preserve">IV. Обязательства </w:t>
      </w:r>
      <w:proofErr w:type="gramStart"/>
      <w:r w:rsidR="000143F6" w:rsidRPr="001459E5">
        <w:rPr>
          <w:rFonts w:ascii="Times New Roman" w:hAnsi="Times New Roman" w:cs="Times New Roman"/>
          <w:b w:val="0"/>
          <w:sz w:val="28"/>
          <w:szCs w:val="28"/>
          <w:lang w:val="en-US"/>
        </w:rPr>
        <w:t>C</w:t>
      </w:r>
      <w:proofErr w:type="spellStart"/>
      <w:proofErr w:type="gramEnd"/>
      <w:r w:rsidRPr="001459E5">
        <w:rPr>
          <w:rFonts w:ascii="Times New Roman" w:hAnsi="Times New Roman" w:cs="Times New Roman"/>
          <w:b w:val="0"/>
          <w:sz w:val="28"/>
          <w:szCs w:val="28"/>
        </w:rPr>
        <w:t>торон</w:t>
      </w:r>
      <w:proofErr w:type="spellEnd"/>
      <w:r w:rsidRPr="001459E5">
        <w:rPr>
          <w:rFonts w:ascii="Times New Roman" w:hAnsi="Times New Roman" w:cs="Times New Roman"/>
          <w:b w:val="0"/>
          <w:sz w:val="28"/>
          <w:szCs w:val="28"/>
        </w:rPr>
        <w:t xml:space="preserve"> в области заработной платы,</w:t>
      </w:r>
    </w:p>
    <w:p w:rsidR="00A7762B" w:rsidRPr="001459E5" w:rsidRDefault="00A7762B" w:rsidP="00685E87">
      <w:pPr>
        <w:pStyle w:val="ConsPlusTitle"/>
        <w:ind w:firstLine="709"/>
        <w:jc w:val="center"/>
        <w:rPr>
          <w:rFonts w:ascii="Times New Roman" w:hAnsi="Times New Roman" w:cs="Times New Roman"/>
          <w:b w:val="0"/>
          <w:sz w:val="28"/>
          <w:szCs w:val="28"/>
        </w:rPr>
      </w:pPr>
      <w:r w:rsidRPr="001459E5">
        <w:rPr>
          <w:rFonts w:ascii="Times New Roman" w:hAnsi="Times New Roman" w:cs="Times New Roman"/>
          <w:b w:val="0"/>
          <w:sz w:val="28"/>
          <w:szCs w:val="28"/>
        </w:rPr>
        <w:t>доходов и уровня жизни населения</w:t>
      </w:r>
    </w:p>
    <w:p w:rsidR="00A7762B" w:rsidRPr="001459E5"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1459E5">
        <w:rPr>
          <w:rFonts w:ascii="Times New Roman" w:hAnsi="Times New Roman" w:cs="Times New Roman"/>
          <w:b w:val="0"/>
          <w:sz w:val="28"/>
          <w:szCs w:val="28"/>
        </w:rPr>
        <w:t>4.1. Стороны совместно:</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D17066" w:rsidRDefault="00A7762B" w:rsidP="00685E87">
      <w:pPr>
        <w:pStyle w:val="ConsPlusNormal"/>
        <w:ind w:firstLine="709"/>
        <w:jc w:val="both"/>
        <w:rPr>
          <w:rFonts w:ascii="Times New Roman" w:hAnsi="Times New Roman" w:cs="Times New Roman"/>
          <w:color w:val="000000" w:themeColor="text1"/>
          <w:sz w:val="28"/>
          <w:szCs w:val="28"/>
        </w:rPr>
      </w:pPr>
      <w:r w:rsidRPr="00554542">
        <w:rPr>
          <w:rFonts w:ascii="Times New Roman" w:hAnsi="Times New Roman" w:cs="Times New Roman"/>
          <w:color w:val="000000" w:themeColor="text1"/>
          <w:sz w:val="28"/>
          <w:szCs w:val="28"/>
        </w:rPr>
        <w:t xml:space="preserve">4.1.1. </w:t>
      </w:r>
      <w:r w:rsidR="00661DBD" w:rsidRPr="00554542">
        <w:rPr>
          <w:rFonts w:ascii="Times New Roman" w:hAnsi="Times New Roman" w:cs="Times New Roman"/>
          <w:color w:val="000000" w:themeColor="text1"/>
          <w:sz w:val="28"/>
          <w:szCs w:val="28"/>
        </w:rPr>
        <w:t xml:space="preserve">Стремятся к </w:t>
      </w:r>
      <w:r w:rsidRPr="00554542">
        <w:rPr>
          <w:rFonts w:ascii="Times New Roman" w:hAnsi="Times New Roman" w:cs="Times New Roman"/>
          <w:color w:val="000000" w:themeColor="text1"/>
          <w:sz w:val="28"/>
          <w:szCs w:val="28"/>
        </w:rPr>
        <w:t>обеспечени</w:t>
      </w:r>
      <w:r w:rsidR="00661DBD" w:rsidRPr="00554542">
        <w:rPr>
          <w:rFonts w:ascii="Times New Roman" w:hAnsi="Times New Roman" w:cs="Times New Roman"/>
          <w:color w:val="000000" w:themeColor="text1"/>
          <w:sz w:val="28"/>
          <w:szCs w:val="28"/>
        </w:rPr>
        <w:t>ю</w:t>
      </w:r>
      <w:r w:rsidRPr="00554542">
        <w:rPr>
          <w:rFonts w:ascii="Times New Roman" w:hAnsi="Times New Roman" w:cs="Times New Roman"/>
          <w:color w:val="000000" w:themeColor="text1"/>
          <w:sz w:val="28"/>
          <w:szCs w:val="28"/>
        </w:rPr>
        <w:t xml:space="preserve"> сбалансированности увеличения уровня заработной платы, производительности труда и сохранени</w:t>
      </w:r>
      <w:r w:rsidR="00661DBD" w:rsidRPr="00554542">
        <w:rPr>
          <w:rFonts w:ascii="Times New Roman" w:hAnsi="Times New Roman" w:cs="Times New Roman"/>
          <w:color w:val="000000" w:themeColor="text1"/>
          <w:sz w:val="28"/>
          <w:szCs w:val="28"/>
        </w:rPr>
        <w:t>я</w:t>
      </w:r>
      <w:r w:rsidRPr="00554542">
        <w:rPr>
          <w:rFonts w:ascii="Times New Roman" w:hAnsi="Times New Roman" w:cs="Times New Roman"/>
          <w:color w:val="000000" w:themeColor="text1"/>
          <w:sz w:val="28"/>
          <w:szCs w:val="28"/>
        </w:rPr>
        <w:t xml:space="preserve"> занятости работников</w:t>
      </w:r>
      <w:r w:rsidR="00554542" w:rsidRPr="00554542">
        <w:rPr>
          <w:rFonts w:ascii="Times New Roman" w:hAnsi="Times New Roman" w:cs="Times New Roman"/>
          <w:color w:val="000000" w:themeColor="text1"/>
          <w:sz w:val="28"/>
          <w:szCs w:val="28"/>
        </w:rPr>
        <w:t>.</w:t>
      </w:r>
    </w:p>
    <w:p w:rsidR="00A7762B" w:rsidRPr="005B0ED0" w:rsidRDefault="00A7762B" w:rsidP="00685E87">
      <w:pPr>
        <w:pStyle w:val="ConsPlusNormal"/>
        <w:ind w:firstLine="709"/>
        <w:jc w:val="both"/>
        <w:rPr>
          <w:rFonts w:ascii="Times New Roman" w:hAnsi="Times New Roman" w:cs="Times New Roman"/>
          <w:sz w:val="28"/>
          <w:szCs w:val="28"/>
        </w:rPr>
      </w:pPr>
      <w:r w:rsidRPr="00554542">
        <w:rPr>
          <w:rFonts w:ascii="Times New Roman" w:hAnsi="Times New Roman" w:cs="Times New Roman"/>
          <w:sz w:val="28"/>
          <w:szCs w:val="28"/>
        </w:rPr>
        <w:t>4.1.2. Принимают меры по усилению социальной поддержки малообеспеченных категорий граждан</w:t>
      </w:r>
      <w:r w:rsidR="00554542" w:rsidRPr="00554542">
        <w:rPr>
          <w:rFonts w:ascii="Times New Roman" w:hAnsi="Times New Roman" w:cs="Times New Roman"/>
          <w:sz w:val="28"/>
          <w:szCs w:val="28"/>
        </w:rPr>
        <w:t>.</w:t>
      </w:r>
    </w:p>
    <w:p w:rsidR="00A7762B" w:rsidRPr="0076170F" w:rsidRDefault="00A7762B" w:rsidP="00685E87">
      <w:pPr>
        <w:pStyle w:val="ConsPlusNormal"/>
        <w:ind w:firstLine="709"/>
        <w:jc w:val="both"/>
        <w:rPr>
          <w:rFonts w:ascii="Times New Roman" w:hAnsi="Times New Roman" w:cs="Times New Roman"/>
          <w:sz w:val="28"/>
          <w:szCs w:val="28"/>
        </w:rPr>
      </w:pPr>
      <w:r w:rsidRPr="00767677">
        <w:rPr>
          <w:rFonts w:ascii="Times New Roman" w:hAnsi="Times New Roman" w:cs="Times New Roman"/>
          <w:sz w:val="28"/>
          <w:szCs w:val="28"/>
        </w:rPr>
        <w:t xml:space="preserve">4.1.3. Осуществляют мониторинг количества работников с заработной платой на уровне </w:t>
      </w:r>
      <w:r w:rsidR="0076170F" w:rsidRPr="00767677">
        <w:rPr>
          <w:rFonts w:ascii="Times New Roman" w:hAnsi="Times New Roman" w:cs="Times New Roman"/>
          <w:sz w:val="28"/>
          <w:szCs w:val="28"/>
        </w:rPr>
        <w:t xml:space="preserve">минимального </w:t>
      </w:r>
      <w:proofErr w:type="gramStart"/>
      <w:r w:rsidR="0076170F" w:rsidRPr="00767677">
        <w:rPr>
          <w:rFonts w:ascii="Times New Roman" w:hAnsi="Times New Roman" w:cs="Times New Roman"/>
          <w:sz w:val="28"/>
          <w:szCs w:val="28"/>
        </w:rPr>
        <w:t>размера оплаты труда</w:t>
      </w:r>
      <w:proofErr w:type="gramEnd"/>
      <w:r w:rsidRPr="00767677">
        <w:rPr>
          <w:rFonts w:ascii="Times New Roman" w:hAnsi="Times New Roman" w:cs="Times New Roman"/>
          <w:sz w:val="28"/>
          <w:szCs w:val="28"/>
        </w:rPr>
        <w:t xml:space="preserve"> и ниже.</w:t>
      </w:r>
    </w:p>
    <w:p w:rsidR="00A7762B" w:rsidRPr="00685E87" w:rsidRDefault="00A7762B" w:rsidP="00685E87">
      <w:pPr>
        <w:pStyle w:val="ConsPlusNormal"/>
        <w:ind w:firstLine="709"/>
        <w:jc w:val="both"/>
        <w:rPr>
          <w:rFonts w:ascii="Times New Roman" w:hAnsi="Times New Roman" w:cs="Times New Roman"/>
          <w:sz w:val="28"/>
          <w:szCs w:val="28"/>
        </w:rPr>
      </w:pPr>
      <w:r w:rsidRPr="00767677">
        <w:rPr>
          <w:rFonts w:ascii="Times New Roman" w:hAnsi="Times New Roman" w:cs="Times New Roman"/>
          <w:sz w:val="28"/>
          <w:szCs w:val="28"/>
        </w:rPr>
        <w:t>4.1.</w:t>
      </w:r>
      <w:r w:rsidR="00767677">
        <w:rPr>
          <w:rFonts w:ascii="Times New Roman" w:hAnsi="Times New Roman" w:cs="Times New Roman"/>
          <w:sz w:val="28"/>
          <w:szCs w:val="28"/>
        </w:rPr>
        <w:t>4</w:t>
      </w:r>
      <w:r w:rsidRPr="00767677">
        <w:rPr>
          <w:rFonts w:ascii="Times New Roman" w:hAnsi="Times New Roman" w:cs="Times New Roman"/>
          <w:sz w:val="28"/>
          <w:szCs w:val="28"/>
        </w:rPr>
        <w:t xml:space="preserve">. Осуществляют </w:t>
      </w:r>
      <w:r w:rsidR="00D23449" w:rsidRPr="00767677">
        <w:rPr>
          <w:rFonts w:ascii="Times New Roman" w:hAnsi="Times New Roman" w:cs="Times New Roman"/>
          <w:sz w:val="28"/>
          <w:szCs w:val="28"/>
        </w:rPr>
        <w:t>мониторинг</w:t>
      </w:r>
      <w:r w:rsidRPr="00767677">
        <w:rPr>
          <w:rFonts w:ascii="Times New Roman" w:hAnsi="Times New Roman" w:cs="Times New Roman"/>
          <w:sz w:val="28"/>
          <w:szCs w:val="28"/>
        </w:rPr>
        <w:t xml:space="preserve"> уровня заработной платы, соблюдения сроков ее выплаты. </w:t>
      </w:r>
      <w:r w:rsidR="00D23449" w:rsidRPr="00767677">
        <w:rPr>
          <w:rFonts w:ascii="Times New Roman" w:hAnsi="Times New Roman" w:cs="Times New Roman"/>
          <w:sz w:val="28"/>
          <w:szCs w:val="28"/>
        </w:rPr>
        <w:t>В рамках своей компетенции п</w:t>
      </w:r>
      <w:r w:rsidRPr="00767677">
        <w:rPr>
          <w:rFonts w:ascii="Times New Roman" w:hAnsi="Times New Roman" w:cs="Times New Roman"/>
          <w:sz w:val="28"/>
          <w:szCs w:val="28"/>
        </w:rPr>
        <w:t>ринимают меры по недопущению задолженности по заработной плате, выплаты заработной платы без оформления трудовых отношений</w:t>
      </w:r>
      <w:r w:rsidR="00767677" w:rsidRPr="00767677">
        <w:rPr>
          <w:rFonts w:ascii="Times New Roman" w:hAnsi="Times New Roman" w:cs="Times New Roman"/>
          <w:sz w:val="28"/>
          <w:szCs w:val="28"/>
        </w:rPr>
        <w:t>.</w:t>
      </w:r>
    </w:p>
    <w:p w:rsidR="00A7762B" w:rsidRPr="004F28EC" w:rsidRDefault="00A7762B" w:rsidP="00767677">
      <w:pPr>
        <w:autoSpaceDE w:val="0"/>
        <w:autoSpaceDN w:val="0"/>
        <w:adjustRightInd w:val="0"/>
        <w:spacing w:after="0" w:line="240" w:lineRule="auto"/>
        <w:ind w:firstLine="709"/>
        <w:jc w:val="both"/>
        <w:rPr>
          <w:rFonts w:ascii="Times New Roman" w:hAnsi="Times New Roman"/>
          <w:sz w:val="28"/>
          <w:szCs w:val="28"/>
        </w:rPr>
      </w:pPr>
      <w:r w:rsidRPr="00767677">
        <w:rPr>
          <w:rFonts w:ascii="Times New Roman" w:hAnsi="Times New Roman"/>
          <w:sz w:val="28"/>
          <w:szCs w:val="28"/>
        </w:rPr>
        <w:t>4.1.</w:t>
      </w:r>
      <w:r w:rsidR="00767677">
        <w:rPr>
          <w:rFonts w:ascii="Times New Roman" w:hAnsi="Times New Roman"/>
          <w:sz w:val="28"/>
          <w:szCs w:val="28"/>
        </w:rPr>
        <w:t>5</w:t>
      </w:r>
      <w:r w:rsidRPr="00767677">
        <w:rPr>
          <w:rFonts w:ascii="Times New Roman" w:hAnsi="Times New Roman"/>
          <w:sz w:val="28"/>
          <w:szCs w:val="28"/>
        </w:rPr>
        <w:t>. Принимают меры по сохранению уровня заработной платы в условиях введения</w:t>
      </w:r>
      <w:r w:rsidR="008F188C" w:rsidRPr="00767677">
        <w:rPr>
          <w:rFonts w:ascii="Times New Roman" w:hAnsi="Times New Roman"/>
          <w:sz w:val="28"/>
          <w:szCs w:val="28"/>
        </w:rPr>
        <w:t xml:space="preserve"> </w:t>
      </w:r>
      <w:r w:rsidR="006F5E1A" w:rsidRPr="00767677">
        <w:rPr>
          <w:rFonts w:ascii="Times New Roman" w:hAnsi="Times New Roman"/>
          <w:sz w:val="28"/>
          <w:szCs w:val="28"/>
        </w:rPr>
        <w:t>на территории Челябинской области</w:t>
      </w:r>
      <w:r w:rsidR="008F188C" w:rsidRPr="00767677">
        <w:rPr>
          <w:rFonts w:ascii="Times New Roman" w:hAnsi="Times New Roman"/>
          <w:sz w:val="28"/>
          <w:szCs w:val="28"/>
        </w:rPr>
        <w:t xml:space="preserve"> </w:t>
      </w:r>
      <w:r w:rsidRPr="00767677">
        <w:rPr>
          <w:rFonts w:ascii="Times New Roman" w:hAnsi="Times New Roman"/>
          <w:sz w:val="28"/>
          <w:szCs w:val="28"/>
        </w:rPr>
        <w:t>режима повышенной готовности.</w:t>
      </w:r>
    </w:p>
    <w:p w:rsidR="00A7762B" w:rsidRPr="00437761" w:rsidRDefault="00A7762B" w:rsidP="00685E87">
      <w:pPr>
        <w:pStyle w:val="ConsPlusNormal"/>
        <w:ind w:firstLine="709"/>
        <w:jc w:val="both"/>
        <w:rPr>
          <w:rFonts w:ascii="Times New Roman" w:hAnsi="Times New Roman" w:cs="Times New Roman"/>
          <w:color w:val="000000" w:themeColor="text1"/>
          <w:sz w:val="28"/>
          <w:szCs w:val="28"/>
        </w:rPr>
      </w:pPr>
    </w:p>
    <w:p w:rsidR="00A7762B" w:rsidRDefault="00A7762B" w:rsidP="00C54355">
      <w:pPr>
        <w:pStyle w:val="ConsPlusTitle"/>
        <w:ind w:firstLine="709"/>
        <w:jc w:val="center"/>
        <w:outlineLvl w:val="2"/>
        <w:rPr>
          <w:rFonts w:ascii="Times New Roman" w:hAnsi="Times New Roman" w:cs="Times New Roman"/>
          <w:b w:val="0"/>
          <w:sz w:val="28"/>
          <w:szCs w:val="28"/>
        </w:rPr>
      </w:pPr>
      <w:r w:rsidRPr="00767677">
        <w:rPr>
          <w:rFonts w:ascii="Times New Roman" w:hAnsi="Times New Roman" w:cs="Times New Roman"/>
          <w:b w:val="0"/>
          <w:sz w:val="28"/>
          <w:szCs w:val="28"/>
        </w:rPr>
        <w:t xml:space="preserve">4.2. </w:t>
      </w:r>
      <w:r w:rsidR="00C54355" w:rsidRPr="00767677">
        <w:rPr>
          <w:rFonts w:ascii="Times New Roman" w:hAnsi="Times New Roman" w:cs="Times New Roman"/>
          <w:b w:val="0"/>
          <w:sz w:val="28"/>
          <w:szCs w:val="28"/>
        </w:rPr>
        <w:t>Администрация:</w:t>
      </w:r>
    </w:p>
    <w:p w:rsidR="00767677" w:rsidRPr="00685E87" w:rsidRDefault="00767677" w:rsidP="00C54355">
      <w:pPr>
        <w:pStyle w:val="ConsPlusTitle"/>
        <w:ind w:firstLine="709"/>
        <w:jc w:val="center"/>
        <w:outlineLvl w:val="2"/>
        <w:rPr>
          <w:rFonts w:ascii="Times New Roman" w:hAnsi="Times New Roman" w:cs="Times New Roman"/>
          <w:sz w:val="28"/>
          <w:szCs w:val="28"/>
        </w:rPr>
      </w:pPr>
    </w:p>
    <w:p w:rsidR="00A7762B" w:rsidRPr="00577180" w:rsidRDefault="00A7762B" w:rsidP="00685E87">
      <w:pPr>
        <w:pStyle w:val="ConsPlusNormal"/>
        <w:ind w:firstLine="709"/>
        <w:jc w:val="both"/>
        <w:rPr>
          <w:rFonts w:ascii="Times New Roman" w:hAnsi="Times New Roman" w:cs="Times New Roman"/>
          <w:sz w:val="28"/>
          <w:szCs w:val="28"/>
        </w:rPr>
      </w:pPr>
      <w:r w:rsidRPr="00F364B8">
        <w:rPr>
          <w:rFonts w:ascii="Times New Roman" w:hAnsi="Times New Roman" w:cs="Times New Roman"/>
          <w:sz w:val="28"/>
          <w:szCs w:val="28"/>
        </w:rPr>
        <w:t>4.2.</w:t>
      </w:r>
      <w:r w:rsidR="00F364B8">
        <w:rPr>
          <w:rFonts w:ascii="Times New Roman" w:hAnsi="Times New Roman" w:cs="Times New Roman"/>
          <w:sz w:val="28"/>
          <w:szCs w:val="28"/>
        </w:rPr>
        <w:t>1</w:t>
      </w:r>
      <w:r w:rsidRPr="00F364B8">
        <w:rPr>
          <w:rFonts w:ascii="Times New Roman" w:hAnsi="Times New Roman" w:cs="Times New Roman"/>
          <w:sz w:val="28"/>
          <w:szCs w:val="28"/>
        </w:rPr>
        <w:t>. Обеспечивает проведение индексации заработной платы работников</w:t>
      </w:r>
      <w:r w:rsidR="00D1205C" w:rsidRPr="00F364B8">
        <w:rPr>
          <w:rFonts w:ascii="Times New Roman" w:hAnsi="Times New Roman" w:cs="Times New Roman"/>
          <w:sz w:val="28"/>
          <w:szCs w:val="28"/>
        </w:rPr>
        <w:t xml:space="preserve"> учреждений, финансируемых за счет средств местного бюджета через увеличение окладов, одновременно для всех категорий работников с учетом возможностей местного бюджета</w:t>
      </w:r>
      <w:r w:rsidR="00F364B8" w:rsidRPr="00F364B8">
        <w:rPr>
          <w:rFonts w:ascii="Times New Roman" w:hAnsi="Times New Roman" w:cs="Times New Roman"/>
          <w:sz w:val="28"/>
          <w:szCs w:val="28"/>
        </w:rPr>
        <w:t>.</w:t>
      </w:r>
      <w:r w:rsidRPr="00577180">
        <w:rPr>
          <w:rFonts w:ascii="Times New Roman" w:hAnsi="Times New Roman" w:cs="Times New Roman"/>
          <w:sz w:val="28"/>
          <w:szCs w:val="28"/>
        </w:rPr>
        <w:t xml:space="preserve"> </w:t>
      </w:r>
    </w:p>
    <w:p w:rsidR="00A7762B" w:rsidRPr="00685E87" w:rsidRDefault="00A7762B" w:rsidP="00685E87">
      <w:pPr>
        <w:pStyle w:val="ConsPlusNormal"/>
        <w:ind w:firstLine="709"/>
        <w:jc w:val="both"/>
        <w:rPr>
          <w:rFonts w:ascii="Times New Roman" w:hAnsi="Times New Roman" w:cs="Times New Roman"/>
          <w:sz w:val="28"/>
          <w:szCs w:val="28"/>
        </w:rPr>
      </w:pPr>
      <w:r w:rsidRPr="00F364B8">
        <w:rPr>
          <w:rFonts w:ascii="Times New Roman" w:hAnsi="Times New Roman" w:cs="Times New Roman"/>
          <w:sz w:val="28"/>
          <w:szCs w:val="28"/>
        </w:rPr>
        <w:lastRenderedPageBreak/>
        <w:t>4.2.</w:t>
      </w:r>
      <w:r w:rsidR="00F364B8" w:rsidRPr="00F364B8">
        <w:rPr>
          <w:rFonts w:ascii="Times New Roman" w:hAnsi="Times New Roman" w:cs="Times New Roman"/>
          <w:sz w:val="28"/>
          <w:szCs w:val="28"/>
        </w:rPr>
        <w:t>2</w:t>
      </w:r>
      <w:r w:rsidRPr="00F364B8">
        <w:rPr>
          <w:rFonts w:ascii="Times New Roman" w:hAnsi="Times New Roman" w:cs="Times New Roman"/>
          <w:sz w:val="28"/>
          <w:szCs w:val="28"/>
        </w:rPr>
        <w:t>. Проводит мониторинг уровня заработной платы работников бюджетной сферы и доводит соответствующую информацию до Сторон.</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F364B8">
        <w:rPr>
          <w:rFonts w:ascii="Times New Roman" w:hAnsi="Times New Roman" w:cs="Times New Roman"/>
          <w:b w:val="0"/>
          <w:sz w:val="28"/>
          <w:szCs w:val="28"/>
        </w:rPr>
        <w:t>4.3. Работодатели:</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F364B8" w:rsidRDefault="00A7762B" w:rsidP="00685E87">
      <w:pPr>
        <w:pStyle w:val="ConsPlusNormal"/>
        <w:ind w:firstLine="709"/>
        <w:jc w:val="both"/>
        <w:rPr>
          <w:rFonts w:ascii="Times New Roman" w:hAnsi="Times New Roman" w:cs="Times New Roman"/>
          <w:sz w:val="28"/>
          <w:szCs w:val="28"/>
        </w:rPr>
      </w:pPr>
      <w:r w:rsidRPr="00F364B8">
        <w:rPr>
          <w:rFonts w:ascii="Times New Roman" w:hAnsi="Times New Roman" w:cs="Times New Roman"/>
          <w:sz w:val="28"/>
          <w:szCs w:val="28"/>
        </w:rPr>
        <w:t>4.3.1. Предусматривают в коллективных договорах порядок и условия, при которых возможно повышение заработной платы работников</w:t>
      </w:r>
      <w:r w:rsidR="00F364B8" w:rsidRPr="00F364B8">
        <w:rPr>
          <w:rFonts w:ascii="Times New Roman" w:hAnsi="Times New Roman" w:cs="Times New Roman"/>
          <w:sz w:val="28"/>
          <w:szCs w:val="28"/>
        </w:rPr>
        <w:t>.</w:t>
      </w:r>
    </w:p>
    <w:p w:rsidR="00A7762B" w:rsidRPr="00F364B8" w:rsidRDefault="00A7762B" w:rsidP="00685E87">
      <w:pPr>
        <w:spacing w:after="0" w:line="240" w:lineRule="auto"/>
        <w:ind w:firstLine="709"/>
        <w:jc w:val="both"/>
        <w:rPr>
          <w:rFonts w:ascii="Times New Roman" w:hAnsi="Times New Roman"/>
          <w:sz w:val="28"/>
          <w:szCs w:val="28"/>
        </w:rPr>
      </w:pPr>
      <w:r w:rsidRPr="00F364B8">
        <w:rPr>
          <w:rFonts w:ascii="Times New Roman" w:hAnsi="Times New Roman"/>
          <w:sz w:val="28"/>
          <w:szCs w:val="28"/>
        </w:rPr>
        <w:t xml:space="preserve">4.3.2. Проводят индексацию заработной платы работников через увеличение ставок (окладов) не реже одного раза за календарный год одновременно для всех категорий работников на величину </w:t>
      </w:r>
      <w:r w:rsidRPr="00F364B8">
        <w:rPr>
          <w:rStyle w:val="a8"/>
          <w:rFonts w:ascii="Times New Roman" w:hAnsi="Times New Roman"/>
          <w:b w:val="0"/>
          <w:sz w:val="28"/>
          <w:szCs w:val="28"/>
        </w:rPr>
        <w:t>выше</w:t>
      </w:r>
      <w:r w:rsidRPr="00F364B8">
        <w:rPr>
          <w:rFonts w:ascii="Times New Roman" w:hAnsi="Times New Roman"/>
          <w:sz w:val="28"/>
          <w:szCs w:val="28"/>
        </w:rPr>
        <w:t xml:space="preserve"> индекса потребительских цен на товары и услуги с учетом мнения выборного органа первичной профсоюзной организации</w:t>
      </w:r>
      <w:r w:rsidR="00F364B8" w:rsidRPr="00F364B8">
        <w:rPr>
          <w:rFonts w:ascii="Times New Roman" w:hAnsi="Times New Roman"/>
          <w:sz w:val="28"/>
          <w:szCs w:val="28"/>
        </w:rPr>
        <w:t>.</w:t>
      </w:r>
    </w:p>
    <w:p w:rsidR="00A7762B" w:rsidRPr="00F364B8" w:rsidRDefault="00A7762B" w:rsidP="00685E87">
      <w:pPr>
        <w:spacing w:after="0" w:line="240" w:lineRule="auto"/>
        <w:ind w:firstLine="709"/>
        <w:jc w:val="both"/>
        <w:rPr>
          <w:rFonts w:ascii="Times New Roman" w:hAnsi="Times New Roman"/>
          <w:sz w:val="28"/>
          <w:szCs w:val="28"/>
        </w:rPr>
      </w:pPr>
      <w:r w:rsidRPr="00F364B8">
        <w:rPr>
          <w:rFonts w:ascii="Times New Roman" w:hAnsi="Times New Roman"/>
          <w:sz w:val="28"/>
          <w:szCs w:val="28"/>
        </w:rPr>
        <w:t xml:space="preserve">В случаях, когда экономическое состояние и финансовая возможность не позволяют работодателю обеспечить индексацию заработной платы выше индекса потребительских цен </w:t>
      </w:r>
      <w:r w:rsidR="009A1CD2" w:rsidRPr="00F364B8">
        <w:rPr>
          <w:rFonts w:ascii="Times New Roman" w:hAnsi="Times New Roman"/>
          <w:sz w:val="28"/>
          <w:szCs w:val="28"/>
        </w:rPr>
        <w:t xml:space="preserve">на товары и услуги </w:t>
      </w:r>
      <w:r w:rsidRPr="00F364B8">
        <w:rPr>
          <w:rFonts w:ascii="Times New Roman" w:hAnsi="Times New Roman"/>
          <w:sz w:val="28"/>
          <w:szCs w:val="28"/>
        </w:rPr>
        <w:t>в отчетном</w:t>
      </w:r>
      <w:r w:rsidR="00AE579A" w:rsidRPr="00F364B8">
        <w:rPr>
          <w:rFonts w:ascii="Times New Roman" w:hAnsi="Times New Roman"/>
          <w:sz w:val="28"/>
          <w:szCs w:val="28"/>
        </w:rPr>
        <w:t xml:space="preserve"> году, работодатель обязан пред</w:t>
      </w:r>
      <w:r w:rsidRPr="00F364B8">
        <w:rPr>
          <w:rFonts w:ascii="Times New Roman" w:hAnsi="Times New Roman"/>
          <w:sz w:val="28"/>
          <w:szCs w:val="28"/>
        </w:rPr>
        <w:t>ставить мотивированное обоснование выборному органу первичной профсоюзной организации</w:t>
      </w:r>
      <w:r w:rsidR="00F364B8">
        <w:rPr>
          <w:rFonts w:ascii="Times New Roman" w:hAnsi="Times New Roman"/>
          <w:sz w:val="28"/>
          <w:szCs w:val="28"/>
        </w:rPr>
        <w:t>.</w:t>
      </w:r>
    </w:p>
    <w:p w:rsidR="00A7762B" w:rsidRPr="00637621" w:rsidRDefault="00A7762B" w:rsidP="00685E87">
      <w:pPr>
        <w:spacing w:after="0" w:line="240" w:lineRule="auto"/>
        <w:ind w:firstLine="709"/>
        <w:jc w:val="both"/>
        <w:rPr>
          <w:rFonts w:ascii="Times New Roman" w:hAnsi="Times New Roman"/>
          <w:sz w:val="28"/>
          <w:szCs w:val="28"/>
        </w:rPr>
      </w:pPr>
      <w:r w:rsidRPr="00F364B8">
        <w:rPr>
          <w:rFonts w:ascii="Times New Roman" w:hAnsi="Times New Roman"/>
          <w:sz w:val="28"/>
          <w:szCs w:val="28"/>
        </w:rPr>
        <w:t xml:space="preserve">4.3.3. Проводят консультации с первичной профсоюзной организацией по реализации политики в сфере оплаты труда, в том числе по возможности доведения минимальной тарифной ставки или оклада (должностного оклада, ставки заработной платы) работников до уровня не ниже </w:t>
      </w:r>
      <w:r w:rsidR="009D30D1" w:rsidRPr="00F364B8">
        <w:rPr>
          <w:rFonts w:ascii="Times New Roman" w:hAnsi="Times New Roman"/>
          <w:sz w:val="28"/>
          <w:szCs w:val="28"/>
        </w:rPr>
        <w:t xml:space="preserve">минимального </w:t>
      </w:r>
      <w:proofErr w:type="gramStart"/>
      <w:r w:rsidR="009D30D1" w:rsidRPr="00F364B8">
        <w:rPr>
          <w:rFonts w:ascii="Times New Roman" w:hAnsi="Times New Roman"/>
          <w:sz w:val="28"/>
          <w:szCs w:val="28"/>
        </w:rPr>
        <w:t>размера оплаты труда</w:t>
      </w:r>
      <w:proofErr w:type="gramEnd"/>
      <w:r w:rsidR="00F364B8" w:rsidRPr="00F364B8">
        <w:rPr>
          <w:rFonts w:ascii="Times New Roman" w:hAnsi="Times New Roman"/>
          <w:sz w:val="28"/>
          <w:szCs w:val="28"/>
        </w:rPr>
        <w:t>.</w:t>
      </w:r>
    </w:p>
    <w:p w:rsidR="00A7762B" w:rsidRPr="00253131" w:rsidRDefault="00A7762B" w:rsidP="00685E87">
      <w:pPr>
        <w:pStyle w:val="ConsPlusNormal"/>
        <w:ind w:firstLine="709"/>
        <w:jc w:val="both"/>
        <w:rPr>
          <w:rFonts w:ascii="Times New Roman" w:hAnsi="Times New Roman" w:cs="Times New Roman"/>
          <w:sz w:val="28"/>
          <w:szCs w:val="28"/>
        </w:rPr>
      </w:pPr>
      <w:r w:rsidRPr="00253131">
        <w:rPr>
          <w:rFonts w:ascii="Times New Roman" w:hAnsi="Times New Roman" w:cs="Times New Roman"/>
          <w:sz w:val="28"/>
          <w:szCs w:val="28"/>
        </w:rPr>
        <w:t xml:space="preserve">4.3.4. </w:t>
      </w:r>
      <w:proofErr w:type="gramStart"/>
      <w:r w:rsidRPr="00253131">
        <w:rPr>
          <w:rFonts w:ascii="Times New Roman" w:hAnsi="Times New Roman" w:cs="Times New Roman"/>
          <w:sz w:val="28"/>
          <w:szCs w:val="28"/>
        </w:rPr>
        <w:t>При заключении соглашений и коллективных договоров предусматривают положения о поддержании доли заработной платы, включающей в себя ставку (оклад) и компенсационные выплаты (доплаты и надбавки, не связанные с результатами труда работника) до размера не менее 60 процентов от заработной платы, при условии, что размер заработной платы работника не превышает размер средней заработной платы по Челябинской области за предыдущий отчетный год.</w:t>
      </w:r>
      <w:proofErr w:type="gramEnd"/>
      <w:r w:rsidRPr="00253131">
        <w:rPr>
          <w:rFonts w:ascii="Times New Roman" w:hAnsi="Times New Roman" w:cs="Times New Roman"/>
          <w:sz w:val="28"/>
          <w:szCs w:val="28"/>
        </w:rPr>
        <w:t xml:space="preserve">  Порядок поэтапного увеличения устанавливают коллективным договором</w:t>
      </w:r>
      <w:r w:rsidR="00253131" w:rsidRPr="00253131">
        <w:rPr>
          <w:rFonts w:ascii="Times New Roman" w:hAnsi="Times New Roman" w:cs="Times New Roman"/>
          <w:sz w:val="28"/>
          <w:szCs w:val="28"/>
        </w:rPr>
        <w:t>.</w:t>
      </w:r>
    </w:p>
    <w:p w:rsidR="00A7762B" w:rsidRPr="00685E87" w:rsidRDefault="00A7762B" w:rsidP="00685E87">
      <w:pPr>
        <w:pStyle w:val="ConsPlusNormal"/>
        <w:ind w:firstLine="709"/>
        <w:jc w:val="both"/>
        <w:rPr>
          <w:rFonts w:ascii="Times New Roman" w:hAnsi="Times New Roman" w:cs="Times New Roman"/>
          <w:sz w:val="28"/>
          <w:szCs w:val="28"/>
        </w:rPr>
      </w:pPr>
      <w:r w:rsidRPr="00253131">
        <w:rPr>
          <w:rFonts w:ascii="Times New Roman" w:hAnsi="Times New Roman" w:cs="Times New Roman"/>
          <w:sz w:val="28"/>
          <w:szCs w:val="28"/>
        </w:rPr>
        <w:t>4.3.5. В процессе переговоров по заключению коллективных договоров обсуждают и принимают решение о включении в коллективные договоры порядка учета и оплаты времени, затрачиваемого на выдачу перед началом работы сменных заданий, нарядов, а также порядок проведения инструктажей, рабочих собраний.</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4.4. Профсоюзы:</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Default="00A7762B" w:rsidP="00685E87">
      <w:pPr>
        <w:pStyle w:val="ConsPlusNormal"/>
        <w:ind w:firstLine="709"/>
        <w:jc w:val="both"/>
        <w:rPr>
          <w:rFonts w:ascii="Times New Roman" w:hAnsi="Times New Roman" w:cs="Times New Roman"/>
          <w:sz w:val="28"/>
          <w:szCs w:val="28"/>
        </w:rPr>
      </w:pPr>
      <w:r w:rsidRPr="00C63EAF">
        <w:rPr>
          <w:rFonts w:ascii="Times New Roman" w:hAnsi="Times New Roman" w:cs="Times New Roman"/>
          <w:sz w:val="28"/>
          <w:szCs w:val="28"/>
        </w:rPr>
        <w:t>4.4.1. Содействуют совершенствованию организации нормирования труда. Осуществляют контроль применения норм и нормативов по труду.</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0143F6" w:rsidP="00685E87">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V. Обязательства </w:t>
      </w:r>
      <w:proofErr w:type="gramStart"/>
      <w:r>
        <w:rPr>
          <w:rFonts w:ascii="Times New Roman" w:hAnsi="Times New Roman" w:cs="Times New Roman"/>
          <w:b w:val="0"/>
          <w:sz w:val="28"/>
          <w:szCs w:val="28"/>
          <w:lang w:val="en-US"/>
        </w:rPr>
        <w:t>C</w:t>
      </w:r>
      <w:proofErr w:type="spellStart"/>
      <w:proofErr w:type="gramEnd"/>
      <w:r w:rsidR="00A7762B" w:rsidRPr="00685E87">
        <w:rPr>
          <w:rFonts w:ascii="Times New Roman" w:hAnsi="Times New Roman" w:cs="Times New Roman"/>
          <w:b w:val="0"/>
          <w:sz w:val="28"/>
          <w:szCs w:val="28"/>
        </w:rPr>
        <w:t>торон</w:t>
      </w:r>
      <w:proofErr w:type="spellEnd"/>
      <w:r w:rsidR="00A7762B" w:rsidRPr="00685E87">
        <w:rPr>
          <w:rFonts w:ascii="Times New Roman" w:hAnsi="Times New Roman" w:cs="Times New Roman"/>
          <w:b w:val="0"/>
          <w:sz w:val="28"/>
          <w:szCs w:val="28"/>
        </w:rPr>
        <w:t xml:space="preserve"> в сфере экологической</w:t>
      </w:r>
    </w:p>
    <w:p w:rsidR="00A7762B" w:rsidRPr="00685E87" w:rsidRDefault="00A7762B" w:rsidP="00685E87">
      <w:pPr>
        <w:pStyle w:val="ConsPlusTitle"/>
        <w:ind w:firstLine="709"/>
        <w:jc w:val="center"/>
        <w:rPr>
          <w:rFonts w:ascii="Times New Roman" w:hAnsi="Times New Roman" w:cs="Times New Roman"/>
          <w:b w:val="0"/>
          <w:sz w:val="28"/>
          <w:szCs w:val="28"/>
        </w:rPr>
      </w:pPr>
      <w:r w:rsidRPr="00685E87">
        <w:rPr>
          <w:rFonts w:ascii="Times New Roman" w:hAnsi="Times New Roman" w:cs="Times New Roman"/>
          <w:b w:val="0"/>
          <w:sz w:val="28"/>
          <w:szCs w:val="28"/>
        </w:rPr>
        <w:t>безопасности, условий и охраны труда</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5.1. Стороны совместно:</w:t>
      </w:r>
    </w:p>
    <w:p w:rsidR="00A7762B" w:rsidRPr="005E46B2" w:rsidRDefault="00A7762B" w:rsidP="00685E87">
      <w:pPr>
        <w:pStyle w:val="ConsPlusNormal"/>
        <w:ind w:firstLine="709"/>
        <w:jc w:val="both"/>
        <w:rPr>
          <w:rFonts w:ascii="Times New Roman" w:hAnsi="Times New Roman" w:cs="Times New Roman"/>
          <w:sz w:val="28"/>
          <w:szCs w:val="28"/>
        </w:rPr>
      </w:pPr>
    </w:p>
    <w:p w:rsidR="00A7762B" w:rsidRPr="00FD31BD" w:rsidRDefault="00A7762B" w:rsidP="00685E87">
      <w:pPr>
        <w:pStyle w:val="ConsPlusNormal"/>
        <w:ind w:firstLine="709"/>
        <w:jc w:val="both"/>
        <w:rPr>
          <w:rFonts w:ascii="Times New Roman" w:hAnsi="Times New Roman" w:cs="Times New Roman"/>
          <w:sz w:val="28"/>
          <w:szCs w:val="28"/>
        </w:rPr>
      </w:pPr>
      <w:r w:rsidRPr="00FD31BD">
        <w:rPr>
          <w:rFonts w:ascii="Times New Roman" w:hAnsi="Times New Roman" w:cs="Times New Roman"/>
          <w:sz w:val="28"/>
          <w:szCs w:val="28"/>
        </w:rPr>
        <w:t>5.1.1. Организуют проведение мероприятий (семинаров, конкурсов, конференций, выставок и иных мероприятий) по вопросам охраны труда и экологии, в том числе по продвижению концепции «нулевого травматизма»</w:t>
      </w:r>
      <w:r w:rsidR="00FD31BD" w:rsidRPr="00FD31BD">
        <w:rPr>
          <w:rFonts w:ascii="Times New Roman" w:hAnsi="Times New Roman" w:cs="Times New Roman"/>
          <w:sz w:val="28"/>
          <w:szCs w:val="28"/>
        </w:rPr>
        <w:t>.</w:t>
      </w:r>
    </w:p>
    <w:p w:rsidR="00A7762B" w:rsidRDefault="00A7762B" w:rsidP="00685E87">
      <w:pPr>
        <w:pStyle w:val="ConsPlusNormal"/>
        <w:ind w:firstLine="709"/>
        <w:jc w:val="both"/>
        <w:rPr>
          <w:rFonts w:ascii="Times New Roman" w:hAnsi="Times New Roman" w:cs="Times New Roman"/>
          <w:sz w:val="28"/>
          <w:szCs w:val="28"/>
        </w:rPr>
      </w:pPr>
      <w:r w:rsidRPr="00FD31BD">
        <w:rPr>
          <w:rFonts w:ascii="Times New Roman" w:hAnsi="Times New Roman" w:cs="Times New Roman"/>
          <w:sz w:val="28"/>
          <w:szCs w:val="28"/>
        </w:rPr>
        <w:lastRenderedPageBreak/>
        <w:t>5.1.2. Организуют и обеспечивают проведение мероприятий по восстановлению здоровья работников.</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FD31BD" w:rsidRDefault="00A7762B" w:rsidP="00E148DA">
      <w:pPr>
        <w:pStyle w:val="ConsPlusTitle"/>
        <w:ind w:firstLine="709"/>
        <w:jc w:val="center"/>
        <w:outlineLvl w:val="2"/>
        <w:rPr>
          <w:rFonts w:ascii="Times New Roman" w:hAnsi="Times New Roman" w:cs="Times New Roman"/>
          <w:b w:val="0"/>
          <w:sz w:val="28"/>
          <w:szCs w:val="28"/>
        </w:rPr>
      </w:pPr>
      <w:r w:rsidRPr="00FD31BD">
        <w:rPr>
          <w:rFonts w:ascii="Times New Roman" w:hAnsi="Times New Roman" w:cs="Times New Roman"/>
          <w:b w:val="0"/>
          <w:sz w:val="28"/>
          <w:szCs w:val="28"/>
        </w:rPr>
        <w:t xml:space="preserve">5.2. </w:t>
      </w:r>
      <w:r w:rsidR="00E148DA" w:rsidRPr="00FD31BD">
        <w:rPr>
          <w:rFonts w:ascii="Times New Roman" w:hAnsi="Times New Roman" w:cs="Times New Roman"/>
          <w:b w:val="0"/>
          <w:sz w:val="28"/>
          <w:szCs w:val="28"/>
        </w:rPr>
        <w:t>Администрация:</w:t>
      </w:r>
    </w:p>
    <w:p w:rsidR="00E148DA" w:rsidRPr="00992925" w:rsidRDefault="00E148DA" w:rsidP="00E148DA">
      <w:pPr>
        <w:pStyle w:val="ConsPlusTitle"/>
        <w:ind w:firstLine="709"/>
        <w:jc w:val="center"/>
        <w:outlineLvl w:val="2"/>
        <w:rPr>
          <w:rFonts w:ascii="Times New Roman" w:hAnsi="Times New Roman" w:cs="Times New Roman"/>
          <w:sz w:val="28"/>
          <w:szCs w:val="28"/>
          <w:highlight w:val="cyan"/>
        </w:rPr>
      </w:pPr>
    </w:p>
    <w:p w:rsidR="00A7762B" w:rsidRPr="00FD31BD" w:rsidRDefault="00A7762B" w:rsidP="00685E87">
      <w:pPr>
        <w:pStyle w:val="ConsPlusNormal"/>
        <w:ind w:firstLine="709"/>
        <w:jc w:val="both"/>
        <w:rPr>
          <w:rFonts w:ascii="Times New Roman" w:hAnsi="Times New Roman" w:cs="Times New Roman"/>
          <w:sz w:val="28"/>
          <w:szCs w:val="28"/>
        </w:rPr>
      </w:pPr>
      <w:r w:rsidRPr="00FD31BD">
        <w:rPr>
          <w:rFonts w:ascii="Times New Roman" w:hAnsi="Times New Roman" w:cs="Times New Roman"/>
          <w:sz w:val="28"/>
          <w:szCs w:val="28"/>
        </w:rPr>
        <w:t xml:space="preserve">5.2.1. </w:t>
      </w:r>
      <w:r w:rsidR="00E92A2B" w:rsidRPr="00FD31BD">
        <w:rPr>
          <w:rFonts w:ascii="Times New Roman" w:hAnsi="Times New Roman" w:cs="Times New Roman"/>
          <w:sz w:val="28"/>
          <w:szCs w:val="28"/>
        </w:rPr>
        <w:t>В пределах своих полномочий н</w:t>
      </w:r>
      <w:r w:rsidRPr="00FD31BD">
        <w:rPr>
          <w:rFonts w:ascii="Times New Roman" w:hAnsi="Times New Roman" w:cs="Times New Roman"/>
          <w:sz w:val="28"/>
          <w:szCs w:val="28"/>
        </w:rPr>
        <w:t xml:space="preserve">е допускает ухудшения экологической обстановки. </w:t>
      </w:r>
      <w:r w:rsidR="001C75B4" w:rsidRPr="00FD31BD">
        <w:rPr>
          <w:rFonts w:ascii="Times New Roman" w:hAnsi="Times New Roman" w:cs="Times New Roman"/>
          <w:sz w:val="28"/>
          <w:szCs w:val="28"/>
        </w:rPr>
        <w:t>Совершенств</w:t>
      </w:r>
      <w:r w:rsidRPr="00FD31BD">
        <w:rPr>
          <w:rFonts w:ascii="Times New Roman" w:hAnsi="Times New Roman" w:cs="Times New Roman"/>
          <w:sz w:val="28"/>
          <w:szCs w:val="28"/>
        </w:rPr>
        <w:t>ует и обеспечивает функционирование систем:</w:t>
      </w:r>
    </w:p>
    <w:p w:rsidR="00A7762B" w:rsidRPr="00FD31BD" w:rsidRDefault="00A7762B" w:rsidP="00685E87">
      <w:pPr>
        <w:pStyle w:val="ConsPlusNormal"/>
        <w:ind w:firstLine="709"/>
        <w:jc w:val="both"/>
        <w:rPr>
          <w:rFonts w:ascii="Times New Roman" w:hAnsi="Times New Roman" w:cs="Times New Roman"/>
          <w:sz w:val="28"/>
          <w:szCs w:val="28"/>
        </w:rPr>
      </w:pPr>
      <w:r w:rsidRPr="00FD31BD">
        <w:rPr>
          <w:rFonts w:ascii="Times New Roman" w:hAnsi="Times New Roman" w:cs="Times New Roman"/>
          <w:sz w:val="28"/>
          <w:szCs w:val="28"/>
        </w:rPr>
        <w:t xml:space="preserve">информирования населения об экологической обстановке </w:t>
      </w:r>
      <w:r w:rsidR="00E92A2B" w:rsidRPr="00FD31BD">
        <w:rPr>
          <w:rFonts w:ascii="Times New Roman" w:hAnsi="Times New Roman" w:cs="Times New Roman"/>
          <w:sz w:val="28"/>
          <w:szCs w:val="28"/>
        </w:rPr>
        <w:t>на территории Чебаркульского городского округа</w:t>
      </w:r>
      <w:r w:rsidRPr="00FD31BD">
        <w:rPr>
          <w:rFonts w:ascii="Times New Roman" w:hAnsi="Times New Roman" w:cs="Times New Roman"/>
          <w:sz w:val="28"/>
          <w:szCs w:val="28"/>
        </w:rPr>
        <w:t>;</w:t>
      </w:r>
    </w:p>
    <w:p w:rsidR="00A7762B" w:rsidRPr="000B4026" w:rsidRDefault="00E92A2B" w:rsidP="00685E87">
      <w:pPr>
        <w:pStyle w:val="ConsPlusNormal"/>
        <w:ind w:firstLine="709"/>
        <w:jc w:val="both"/>
        <w:rPr>
          <w:rFonts w:ascii="Times New Roman" w:hAnsi="Times New Roman" w:cs="Times New Roman"/>
          <w:sz w:val="28"/>
          <w:szCs w:val="28"/>
        </w:rPr>
      </w:pPr>
      <w:r w:rsidRPr="000B4026">
        <w:rPr>
          <w:rFonts w:ascii="Times New Roman" w:hAnsi="Times New Roman" w:cs="Times New Roman"/>
          <w:sz w:val="28"/>
          <w:szCs w:val="28"/>
        </w:rPr>
        <w:t>улучшает качество окружающей среды Чебаркульского городского округа</w:t>
      </w:r>
      <w:r w:rsidR="00FD31BD" w:rsidRPr="000B4026">
        <w:rPr>
          <w:rFonts w:ascii="Times New Roman" w:hAnsi="Times New Roman" w:cs="Times New Roman"/>
          <w:sz w:val="28"/>
          <w:szCs w:val="28"/>
        </w:rPr>
        <w:t>.</w:t>
      </w:r>
    </w:p>
    <w:p w:rsidR="00A7762B" w:rsidRPr="00A26F3B" w:rsidRDefault="00A7762B" w:rsidP="00685E87">
      <w:pPr>
        <w:pStyle w:val="ConsPlusNormal"/>
        <w:ind w:firstLine="709"/>
        <w:jc w:val="both"/>
        <w:rPr>
          <w:rFonts w:ascii="Times New Roman" w:hAnsi="Times New Roman" w:cs="Times New Roman"/>
          <w:sz w:val="28"/>
          <w:szCs w:val="28"/>
        </w:rPr>
      </w:pPr>
      <w:r w:rsidRPr="000B4026">
        <w:rPr>
          <w:rFonts w:ascii="Times New Roman" w:hAnsi="Times New Roman" w:cs="Times New Roman"/>
          <w:sz w:val="28"/>
          <w:szCs w:val="28"/>
        </w:rPr>
        <w:t>5.2.</w:t>
      </w:r>
      <w:r w:rsidR="00FD31BD" w:rsidRPr="000B4026">
        <w:rPr>
          <w:rFonts w:ascii="Times New Roman" w:hAnsi="Times New Roman" w:cs="Times New Roman"/>
          <w:sz w:val="28"/>
          <w:szCs w:val="28"/>
        </w:rPr>
        <w:t>2</w:t>
      </w:r>
      <w:r w:rsidRPr="000B4026">
        <w:rPr>
          <w:rFonts w:ascii="Times New Roman" w:hAnsi="Times New Roman" w:cs="Times New Roman"/>
          <w:sz w:val="28"/>
          <w:szCs w:val="28"/>
        </w:rPr>
        <w:t>. Предусматривает проведение специальной оценки условий труда в подведомственных организациях, а также средства на реализацию мероприятий, направленных на улучшение условий труда работников по итогам проведенной специальной оценки условий труда</w:t>
      </w:r>
      <w:r w:rsidR="00FD31BD" w:rsidRPr="000B4026">
        <w:rPr>
          <w:rFonts w:ascii="Times New Roman" w:hAnsi="Times New Roman" w:cs="Times New Roman"/>
          <w:sz w:val="28"/>
          <w:szCs w:val="28"/>
        </w:rPr>
        <w:t>.</w:t>
      </w:r>
    </w:p>
    <w:p w:rsidR="00A7762B" w:rsidRPr="000B4026" w:rsidRDefault="00A7762B" w:rsidP="00685E87">
      <w:pPr>
        <w:pStyle w:val="ConsPlusNormal"/>
        <w:ind w:firstLine="709"/>
        <w:jc w:val="both"/>
        <w:rPr>
          <w:rFonts w:ascii="Times New Roman" w:hAnsi="Times New Roman" w:cs="Times New Roman"/>
          <w:sz w:val="28"/>
          <w:szCs w:val="28"/>
        </w:rPr>
      </w:pPr>
      <w:r w:rsidRPr="000B4026">
        <w:rPr>
          <w:rFonts w:ascii="Times New Roman" w:hAnsi="Times New Roman" w:cs="Times New Roman"/>
          <w:sz w:val="28"/>
          <w:szCs w:val="28"/>
        </w:rPr>
        <w:t>5.2.</w:t>
      </w:r>
      <w:r w:rsidR="000B4026">
        <w:rPr>
          <w:rFonts w:ascii="Times New Roman" w:hAnsi="Times New Roman" w:cs="Times New Roman"/>
          <w:sz w:val="28"/>
          <w:szCs w:val="28"/>
        </w:rPr>
        <w:t>3</w:t>
      </w:r>
      <w:r w:rsidRPr="000B4026">
        <w:rPr>
          <w:rFonts w:ascii="Times New Roman" w:hAnsi="Times New Roman" w:cs="Times New Roman"/>
          <w:sz w:val="28"/>
          <w:szCs w:val="28"/>
        </w:rPr>
        <w:t xml:space="preserve">. </w:t>
      </w:r>
      <w:r w:rsidR="007E187F" w:rsidRPr="000B4026">
        <w:rPr>
          <w:rFonts w:ascii="Times New Roman" w:hAnsi="Times New Roman" w:cs="Times New Roman"/>
          <w:sz w:val="28"/>
          <w:szCs w:val="28"/>
        </w:rPr>
        <w:t>Организует проведение</w:t>
      </w:r>
      <w:r w:rsidR="00091FD9" w:rsidRPr="000B4026">
        <w:rPr>
          <w:rFonts w:ascii="Times New Roman" w:hAnsi="Times New Roman" w:cs="Times New Roman"/>
          <w:sz w:val="28"/>
          <w:szCs w:val="28"/>
        </w:rPr>
        <w:t xml:space="preserve"> </w:t>
      </w:r>
      <w:r w:rsidRPr="000B4026">
        <w:rPr>
          <w:rFonts w:ascii="Times New Roman" w:hAnsi="Times New Roman" w:cs="Times New Roman"/>
          <w:sz w:val="28"/>
          <w:szCs w:val="28"/>
        </w:rPr>
        <w:t>мониторинг</w:t>
      </w:r>
      <w:r w:rsidR="007E187F" w:rsidRPr="000B4026">
        <w:rPr>
          <w:rFonts w:ascii="Times New Roman" w:hAnsi="Times New Roman" w:cs="Times New Roman"/>
          <w:sz w:val="28"/>
          <w:szCs w:val="28"/>
        </w:rPr>
        <w:t>а</w:t>
      </w:r>
      <w:r w:rsidRPr="000B4026">
        <w:rPr>
          <w:rFonts w:ascii="Times New Roman" w:hAnsi="Times New Roman" w:cs="Times New Roman"/>
          <w:sz w:val="28"/>
          <w:szCs w:val="28"/>
        </w:rPr>
        <w:t xml:space="preserve"> состояния условий и охраны труда, производственного травматизма и профессиональной заболеваемости в организациях Челябинской области. Информирует </w:t>
      </w:r>
      <w:r w:rsidR="00992925" w:rsidRPr="000B4026">
        <w:rPr>
          <w:rFonts w:ascii="Times New Roman" w:hAnsi="Times New Roman" w:cs="Times New Roman"/>
          <w:sz w:val="28"/>
          <w:szCs w:val="28"/>
        </w:rPr>
        <w:t>Комиссию</w:t>
      </w:r>
      <w:r w:rsidRPr="000B4026">
        <w:rPr>
          <w:rFonts w:ascii="Times New Roman" w:hAnsi="Times New Roman" w:cs="Times New Roman"/>
          <w:sz w:val="28"/>
          <w:szCs w:val="28"/>
        </w:rPr>
        <w:t xml:space="preserve"> о результатах проведенных мониторингов</w:t>
      </w:r>
      <w:r w:rsidR="000B4026" w:rsidRPr="000B4026">
        <w:rPr>
          <w:rFonts w:ascii="Times New Roman" w:hAnsi="Times New Roman" w:cs="Times New Roman"/>
          <w:sz w:val="28"/>
          <w:szCs w:val="28"/>
        </w:rPr>
        <w:t>.</w:t>
      </w:r>
    </w:p>
    <w:p w:rsidR="00A7762B" w:rsidRPr="00685E87" w:rsidRDefault="00A7762B" w:rsidP="00685E87">
      <w:pPr>
        <w:pStyle w:val="ConsPlusNormal"/>
        <w:ind w:firstLine="709"/>
        <w:jc w:val="both"/>
        <w:rPr>
          <w:rFonts w:ascii="Times New Roman" w:hAnsi="Times New Roman" w:cs="Times New Roman"/>
          <w:sz w:val="28"/>
          <w:szCs w:val="28"/>
        </w:rPr>
      </w:pPr>
      <w:r w:rsidRPr="000B4026">
        <w:rPr>
          <w:rFonts w:ascii="Times New Roman" w:hAnsi="Times New Roman" w:cs="Times New Roman"/>
          <w:sz w:val="28"/>
          <w:szCs w:val="28"/>
        </w:rPr>
        <w:t>5.2.</w:t>
      </w:r>
      <w:r w:rsidR="000B4026">
        <w:rPr>
          <w:rFonts w:ascii="Times New Roman" w:hAnsi="Times New Roman" w:cs="Times New Roman"/>
          <w:sz w:val="28"/>
          <w:szCs w:val="28"/>
        </w:rPr>
        <w:t>4</w:t>
      </w:r>
      <w:r w:rsidRPr="000B4026">
        <w:rPr>
          <w:rFonts w:ascii="Times New Roman" w:hAnsi="Times New Roman" w:cs="Times New Roman"/>
          <w:sz w:val="28"/>
          <w:szCs w:val="28"/>
        </w:rPr>
        <w:t xml:space="preserve">. </w:t>
      </w:r>
      <w:r w:rsidR="00992925" w:rsidRPr="000B4026">
        <w:rPr>
          <w:rFonts w:ascii="Times New Roman" w:hAnsi="Times New Roman" w:cs="Times New Roman"/>
          <w:sz w:val="28"/>
          <w:szCs w:val="28"/>
        </w:rPr>
        <w:t>Содействует проведению аттестации рабочих мест в муниципальных учреждениях и анализирует ее проведение у работодателей Чебаркульского городского округа</w:t>
      </w:r>
      <w:r w:rsidR="000B4026" w:rsidRPr="000B4026">
        <w:rPr>
          <w:rFonts w:ascii="Times New Roman" w:hAnsi="Times New Roman" w:cs="Times New Roman"/>
          <w:sz w:val="28"/>
          <w:szCs w:val="28"/>
        </w:rPr>
        <w:t>.</w:t>
      </w:r>
    </w:p>
    <w:p w:rsidR="00A7762B" w:rsidRPr="00A26F3B" w:rsidRDefault="00A7762B" w:rsidP="00685E87">
      <w:pPr>
        <w:pStyle w:val="ConsPlusNormal"/>
        <w:ind w:firstLine="709"/>
        <w:jc w:val="both"/>
        <w:rPr>
          <w:rFonts w:ascii="Times New Roman" w:hAnsi="Times New Roman" w:cs="Times New Roman"/>
          <w:sz w:val="28"/>
          <w:szCs w:val="28"/>
        </w:rPr>
      </w:pPr>
      <w:r w:rsidRPr="000B4026">
        <w:rPr>
          <w:rFonts w:ascii="Times New Roman" w:hAnsi="Times New Roman" w:cs="Times New Roman"/>
          <w:sz w:val="28"/>
          <w:szCs w:val="28"/>
        </w:rPr>
        <w:t>5.2.</w:t>
      </w:r>
      <w:r w:rsidR="000B4026">
        <w:rPr>
          <w:rFonts w:ascii="Times New Roman" w:hAnsi="Times New Roman" w:cs="Times New Roman"/>
          <w:sz w:val="28"/>
          <w:szCs w:val="28"/>
        </w:rPr>
        <w:t>5</w:t>
      </w:r>
      <w:r w:rsidRPr="000B4026">
        <w:rPr>
          <w:rFonts w:ascii="Times New Roman" w:hAnsi="Times New Roman" w:cs="Times New Roman"/>
          <w:sz w:val="28"/>
          <w:szCs w:val="28"/>
        </w:rPr>
        <w:t xml:space="preserve">. </w:t>
      </w:r>
      <w:r w:rsidR="00992925" w:rsidRPr="000B4026">
        <w:rPr>
          <w:rFonts w:ascii="Times New Roman" w:hAnsi="Times New Roman" w:cs="Times New Roman"/>
          <w:sz w:val="28"/>
          <w:szCs w:val="28"/>
        </w:rPr>
        <w:t>Организует и совершенствует систему проведения в установленном порядке обязательных медицинских</w:t>
      </w:r>
      <w:r w:rsidR="008B5BB9" w:rsidRPr="000B4026">
        <w:rPr>
          <w:rFonts w:ascii="Times New Roman" w:hAnsi="Times New Roman" w:cs="Times New Roman"/>
          <w:sz w:val="28"/>
          <w:szCs w:val="28"/>
        </w:rPr>
        <w:t xml:space="preserve"> осмотров работников бюджетной сферы.</w:t>
      </w:r>
    </w:p>
    <w:p w:rsidR="00A7762B" w:rsidRPr="00A26F3B"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0B4026">
        <w:rPr>
          <w:rFonts w:ascii="Times New Roman" w:hAnsi="Times New Roman" w:cs="Times New Roman"/>
          <w:b w:val="0"/>
          <w:sz w:val="28"/>
          <w:szCs w:val="28"/>
        </w:rPr>
        <w:t>5.3. Работодатели:</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7A3E1B" w:rsidRDefault="00A7762B" w:rsidP="00685E87">
      <w:pPr>
        <w:pStyle w:val="ConsPlusNormal"/>
        <w:ind w:firstLine="709"/>
        <w:jc w:val="both"/>
        <w:rPr>
          <w:rFonts w:ascii="Times New Roman" w:hAnsi="Times New Roman" w:cs="Times New Roman"/>
          <w:sz w:val="28"/>
          <w:szCs w:val="28"/>
        </w:rPr>
      </w:pPr>
      <w:r w:rsidRPr="000B4026">
        <w:rPr>
          <w:rFonts w:ascii="Times New Roman" w:hAnsi="Times New Roman" w:cs="Times New Roman"/>
          <w:sz w:val="28"/>
          <w:szCs w:val="28"/>
        </w:rPr>
        <w:t>5.3.</w:t>
      </w:r>
      <w:r w:rsidR="000B4026" w:rsidRPr="000B4026">
        <w:rPr>
          <w:rFonts w:ascii="Times New Roman" w:hAnsi="Times New Roman" w:cs="Times New Roman"/>
          <w:sz w:val="28"/>
          <w:szCs w:val="28"/>
        </w:rPr>
        <w:t>1</w:t>
      </w:r>
      <w:r w:rsidRPr="000B4026">
        <w:rPr>
          <w:rFonts w:ascii="Times New Roman" w:hAnsi="Times New Roman" w:cs="Times New Roman"/>
          <w:sz w:val="28"/>
          <w:szCs w:val="28"/>
        </w:rPr>
        <w:t xml:space="preserve">. </w:t>
      </w:r>
      <w:proofErr w:type="gramStart"/>
      <w:r w:rsidRPr="000B4026">
        <w:rPr>
          <w:rFonts w:ascii="Times New Roman" w:hAnsi="Times New Roman" w:cs="Times New Roman"/>
          <w:sz w:val="28"/>
          <w:szCs w:val="28"/>
        </w:rPr>
        <w:t>Обеспечивают за счет собственных средств обучение и проверку знаний требований охраны труда</w:t>
      </w:r>
      <w:r w:rsidR="004567F4" w:rsidRPr="000B4026">
        <w:rPr>
          <w:rFonts w:ascii="Times New Roman" w:hAnsi="Times New Roman" w:cs="Times New Roman"/>
          <w:sz w:val="28"/>
          <w:szCs w:val="28"/>
        </w:rPr>
        <w:t xml:space="preserve"> (повышение квалификации)</w:t>
      </w:r>
      <w:r w:rsidRPr="000B4026">
        <w:rPr>
          <w:rFonts w:ascii="Times New Roman" w:hAnsi="Times New Roman" w:cs="Times New Roman"/>
          <w:sz w:val="28"/>
          <w:szCs w:val="28"/>
        </w:rPr>
        <w:t xml:space="preserve"> </w:t>
      </w:r>
      <w:r w:rsidR="004567F4" w:rsidRPr="000B4026">
        <w:rPr>
          <w:rFonts w:ascii="Times New Roman" w:hAnsi="Times New Roman" w:cs="Times New Roman"/>
          <w:sz w:val="28"/>
          <w:szCs w:val="28"/>
        </w:rPr>
        <w:t xml:space="preserve">работников  (специалистов по охране труда, должностных лиц (руководителей и специалистов), членов </w:t>
      </w:r>
      <w:r w:rsidR="00A826F8" w:rsidRPr="000B4026">
        <w:rPr>
          <w:rFonts w:ascii="Times New Roman" w:hAnsi="Times New Roman" w:cs="Times New Roman"/>
          <w:sz w:val="28"/>
          <w:szCs w:val="28"/>
        </w:rPr>
        <w:t>комитета (</w:t>
      </w:r>
      <w:r w:rsidR="004567F4" w:rsidRPr="000B4026">
        <w:rPr>
          <w:rFonts w:ascii="Times New Roman" w:hAnsi="Times New Roman" w:cs="Times New Roman"/>
          <w:sz w:val="28"/>
          <w:szCs w:val="28"/>
        </w:rPr>
        <w:t>комисси</w:t>
      </w:r>
      <w:r w:rsidR="00A826F8" w:rsidRPr="000B4026">
        <w:rPr>
          <w:rFonts w:ascii="Times New Roman" w:hAnsi="Times New Roman" w:cs="Times New Roman"/>
          <w:sz w:val="28"/>
          <w:szCs w:val="28"/>
        </w:rPr>
        <w:t>й)</w:t>
      </w:r>
      <w:r w:rsidR="004567F4" w:rsidRPr="000B4026">
        <w:rPr>
          <w:rFonts w:ascii="Times New Roman" w:hAnsi="Times New Roman" w:cs="Times New Roman"/>
          <w:sz w:val="28"/>
          <w:szCs w:val="28"/>
        </w:rPr>
        <w:t xml:space="preserve">  по проведению аттестации рабочих мест по условиям труда, членов комиссии по проведению аттестации рабочих мест по условиям труда, членов аттестационных комиссий по проверке знаний требований охран труда, </w:t>
      </w:r>
      <w:r w:rsidRPr="000B4026">
        <w:rPr>
          <w:rFonts w:ascii="Times New Roman" w:hAnsi="Times New Roman" w:cs="Times New Roman"/>
          <w:sz w:val="28"/>
          <w:szCs w:val="28"/>
        </w:rPr>
        <w:t>уполномоченных (доверенных) лиц по охране труда</w:t>
      </w:r>
      <w:proofErr w:type="gramEnd"/>
      <w:r w:rsidRPr="000B4026">
        <w:rPr>
          <w:rFonts w:ascii="Times New Roman" w:hAnsi="Times New Roman" w:cs="Times New Roman"/>
          <w:sz w:val="28"/>
          <w:szCs w:val="28"/>
        </w:rPr>
        <w:t xml:space="preserve"> профсоюзов</w:t>
      </w:r>
      <w:r w:rsidR="0046002C" w:rsidRPr="000B4026">
        <w:rPr>
          <w:rFonts w:ascii="Times New Roman" w:hAnsi="Times New Roman" w:cs="Times New Roman"/>
          <w:sz w:val="28"/>
          <w:szCs w:val="28"/>
        </w:rPr>
        <w:t>)</w:t>
      </w:r>
      <w:r w:rsidRPr="000B4026">
        <w:rPr>
          <w:rFonts w:ascii="Times New Roman" w:hAnsi="Times New Roman" w:cs="Times New Roman"/>
          <w:sz w:val="28"/>
          <w:szCs w:val="28"/>
        </w:rPr>
        <w:t xml:space="preserve">, </w:t>
      </w:r>
      <w:r w:rsidR="004567F4" w:rsidRPr="000B4026">
        <w:rPr>
          <w:rFonts w:ascii="Times New Roman" w:hAnsi="Times New Roman" w:cs="Times New Roman"/>
          <w:sz w:val="28"/>
          <w:szCs w:val="28"/>
        </w:rPr>
        <w:t xml:space="preserve">в </w:t>
      </w:r>
      <w:proofErr w:type="gramStart"/>
      <w:r w:rsidRPr="000B4026">
        <w:rPr>
          <w:rFonts w:ascii="Times New Roman" w:hAnsi="Times New Roman" w:cs="Times New Roman"/>
          <w:sz w:val="28"/>
          <w:szCs w:val="28"/>
        </w:rPr>
        <w:t>установленном</w:t>
      </w:r>
      <w:proofErr w:type="gramEnd"/>
      <w:r w:rsidRPr="000B4026">
        <w:rPr>
          <w:rFonts w:ascii="Times New Roman" w:hAnsi="Times New Roman" w:cs="Times New Roman"/>
          <w:sz w:val="28"/>
          <w:szCs w:val="28"/>
        </w:rPr>
        <w:t xml:space="preserve"> коллективным договором, с отрывом от производства и сохранением среднего заработка</w:t>
      </w:r>
      <w:r w:rsidR="000B4026" w:rsidRPr="000B4026">
        <w:rPr>
          <w:rFonts w:ascii="Times New Roman" w:hAnsi="Times New Roman" w:cs="Times New Roman"/>
          <w:sz w:val="28"/>
          <w:szCs w:val="28"/>
        </w:rPr>
        <w:t>.</w:t>
      </w:r>
    </w:p>
    <w:p w:rsidR="00A7762B" w:rsidRPr="000B4026" w:rsidRDefault="00A7762B" w:rsidP="00685E87">
      <w:pPr>
        <w:pStyle w:val="ConsPlusNormal"/>
        <w:ind w:firstLine="709"/>
        <w:jc w:val="both"/>
        <w:rPr>
          <w:rFonts w:ascii="Times New Roman" w:hAnsi="Times New Roman" w:cs="Times New Roman"/>
          <w:sz w:val="28"/>
          <w:szCs w:val="28"/>
        </w:rPr>
      </w:pPr>
      <w:r w:rsidRPr="000B4026">
        <w:rPr>
          <w:rFonts w:ascii="Times New Roman" w:hAnsi="Times New Roman" w:cs="Times New Roman"/>
          <w:sz w:val="28"/>
          <w:szCs w:val="28"/>
        </w:rPr>
        <w:t>5.3.</w:t>
      </w:r>
      <w:r w:rsidR="000B4026">
        <w:rPr>
          <w:rFonts w:ascii="Times New Roman" w:hAnsi="Times New Roman" w:cs="Times New Roman"/>
          <w:sz w:val="28"/>
          <w:szCs w:val="28"/>
        </w:rPr>
        <w:t>2</w:t>
      </w:r>
      <w:r w:rsidRPr="000B4026">
        <w:rPr>
          <w:rFonts w:ascii="Times New Roman" w:hAnsi="Times New Roman" w:cs="Times New Roman"/>
          <w:sz w:val="28"/>
          <w:szCs w:val="28"/>
        </w:rPr>
        <w:t>. Предоставляют работникам, являющимся уполномоченными (доверенными) лицами по охране труда профсоюзов и членами комитетов (комиссий) по охране труда, оплачиваемое рабочее время с правом отлучаться с рабочего места в порядке, установленном коллективным договором, для выполнения возложенных на них общественных обязанностей по контролю состояния условий труда и исполнения требований охраны труда</w:t>
      </w:r>
      <w:r w:rsidR="000B4026" w:rsidRPr="000B4026">
        <w:rPr>
          <w:rFonts w:ascii="Times New Roman" w:hAnsi="Times New Roman" w:cs="Times New Roman"/>
          <w:sz w:val="28"/>
          <w:szCs w:val="28"/>
        </w:rPr>
        <w:t>.</w:t>
      </w:r>
    </w:p>
    <w:p w:rsidR="00A7762B" w:rsidRPr="000B4026" w:rsidRDefault="00A7762B" w:rsidP="00685E87">
      <w:pPr>
        <w:pStyle w:val="ConsPlusNormal"/>
        <w:ind w:firstLine="709"/>
        <w:jc w:val="both"/>
        <w:rPr>
          <w:rFonts w:ascii="Times New Roman" w:hAnsi="Times New Roman" w:cs="Times New Roman"/>
          <w:sz w:val="28"/>
          <w:szCs w:val="28"/>
        </w:rPr>
      </w:pPr>
      <w:r w:rsidRPr="000B4026">
        <w:rPr>
          <w:rFonts w:ascii="Times New Roman" w:hAnsi="Times New Roman" w:cs="Times New Roman"/>
          <w:sz w:val="28"/>
          <w:szCs w:val="28"/>
        </w:rPr>
        <w:t>5.3.</w:t>
      </w:r>
      <w:r w:rsidR="000B4026">
        <w:rPr>
          <w:rFonts w:ascii="Times New Roman" w:hAnsi="Times New Roman" w:cs="Times New Roman"/>
          <w:sz w:val="28"/>
          <w:szCs w:val="28"/>
        </w:rPr>
        <w:t>3</w:t>
      </w:r>
      <w:r w:rsidRPr="000B4026">
        <w:rPr>
          <w:rFonts w:ascii="Times New Roman" w:hAnsi="Times New Roman" w:cs="Times New Roman"/>
          <w:sz w:val="28"/>
          <w:szCs w:val="28"/>
        </w:rPr>
        <w:t xml:space="preserve">. Освобождают от основной работы с сохранением среднего заработка уполномоченных (доверенных) лиц по охране труда </w:t>
      </w:r>
      <w:r w:rsidR="00DA44D3" w:rsidRPr="000B4026">
        <w:rPr>
          <w:rFonts w:ascii="Times New Roman" w:hAnsi="Times New Roman" w:cs="Times New Roman"/>
          <w:sz w:val="28"/>
          <w:szCs w:val="28"/>
        </w:rPr>
        <w:t xml:space="preserve">профсоюзов </w:t>
      </w:r>
      <w:r w:rsidRPr="000B4026">
        <w:rPr>
          <w:rFonts w:ascii="Times New Roman" w:hAnsi="Times New Roman" w:cs="Times New Roman"/>
          <w:sz w:val="28"/>
          <w:szCs w:val="28"/>
        </w:rPr>
        <w:t>на период их участия в работе комиссий по расследованию несчастных случаев на производстве и проведению специальной оценки условий труда</w:t>
      </w:r>
      <w:r w:rsidR="000B4026" w:rsidRPr="000B4026">
        <w:rPr>
          <w:rFonts w:ascii="Times New Roman" w:hAnsi="Times New Roman" w:cs="Times New Roman"/>
          <w:sz w:val="28"/>
          <w:szCs w:val="28"/>
        </w:rPr>
        <w:t>.</w:t>
      </w:r>
    </w:p>
    <w:p w:rsidR="00A7762B" w:rsidRPr="000B4026" w:rsidRDefault="00A7762B" w:rsidP="00685E87">
      <w:pPr>
        <w:pStyle w:val="ConsPlusNormal"/>
        <w:ind w:firstLine="709"/>
        <w:jc w:val="both"/>
        <w:rPr>
          <w:rFonts w:ascii="Times New Roman" w:hAnsi="Times New Roman" w:cs="Times New Roman"/>
          <w:sz w:val="28"/>
          <w:szCs w:val="28"/>
        </w:rPr>
      </w:pPr>
      <w:r w:rsidRPr="000B4026">
        <w:rPr>
          <w:rFonts w:ascii="Times New Roman" w:hAnsi="Times New Roman" w:cs="Times New Roman"/>
          <w:sz w:val="28"/>
          <w:szCs w:val="28"/>
        </w:rPr>
        <w:lastRenderedPageBreak/>
        <w:t>5.3.</w:t>
      </w:r>
      <w:r w:rsidR="000B4026" w:rsidRPr="000B4026">
        <w:rPr>
          <w:rFonts w:ascii="Times New Roman" w:hAnsi="Times New Roman" w:cs="Times New Roman"/>
          <w:sz w:val="28"/>
          <w:szCs w:val="28"/>
        </w:rPr>
        <w:t>4</w:t>
      </w:r>
      <w:r w:rsidRPr="000B4026">
        <w:rPr>
          <w:rFonts w:ascii="Times New Roman" w:hAnsi="Times New Roman" w:cs="Times New Roman"/>
          <w:sz w:val="28"/>
          <w:szCs w:val="28"/>
        </w:rPr>
        <w:t xml:space="preserve">. </w:t>
      </w:r>
      <w:r w:rsidR="00712F16" w:rsidRPr="000B4026">
        <w:rPr>
          <w:rFonts w:ascii="Times New Roman" w:hAnsi="Times New Roman" w:cs="Times New Roman"/>
          <w:sz w:val="28"/>
          <w:szCs w:val="28"/>
        </w:rPr>
        <w:t>Осуществляет добровольное страхование жизни и здоровья работников по профессиям повышенного профессионального риска с учетом финансовой возможности</w:t>
      </w:r>
      <w:r w:rsidR="000B4026" w:rsidRPr="000B4026">
        <w:rPr>
          <w:rFonts w:ascii="Times New Roman" w:hAnsi="Times New Roman" w:cs="Times New Roman"/>
          <w:sz w:val="28"/>
          <w:szCs w:val="28"/>
        </w:rPr>
        <w:t>.</w:t>
      </w:r>
    </w:p>
    <w:p w:rsidR="00A7762B" w:rsidRPr="007A3E1B" w:rsidRDefault="00A7762B" w:rsidP="00685E87">
      <w:pPr>
        <w:pStyle w:val="ConsPlusNormal"/>
        <w:ind w:firstLine="709"/>
        <w:jc w:val="both"/>
        <w:rPr>
          <w:rFonts w:ascii="Times New Roman" w:hAnsi="Times New Roman" w:cs="Times New Roman"/>
          <w:sz w:val="28"/>
          <w:szCs w:val="28"/>
        </w:rPr>
      </w:pPr>
      <w:r w:rsidRPr="000B4026">
        <w:rPr>
          <w:rFonts w:ascii="Times New Roman" w:hAnsi="Times New Roman" w:cs="Times New Roman"/>
          <w:sz w:val="28"/>
          <w:szCs w:val="28"/>
        </w:rPr>
        <w:t>5.3.</w:t>
      </w:r>
      <w:r w:rsidR="000B4026" w:rsidRPr="000B4026">
        <w:rPr>
          <w:rFonts w:ascii="Times New Roman" w:hAnsi="Times New Roman" w:cs="Times New Roman"/>
          <w:sz w:val="28"/>
          <w:szCs w:val="28"/>
        </w:rPr>
        <w:t>5</w:t>
      </w:r>
      <w:r w:rsidRPr="000B4026">
        <w:rPr>
          <w:rFonts w:ascii="Times New Roman" w:hAnsi="Times New Roman" w:cs="Times New Roman"/>
          <w:sz w:val="28"/>
          <w:szCs w:val="28"/>
        </w:rPr>
        <w:t>. Включают в состав комиссий, принимающих вводим</w:t>
      </w:r>
      <w:r w:rsidR="00FD0E04" w:rsidRPr="000B4026">
        <w:rPr>
          <w:rFonts w:ascii="Times New Roman" w:hAnsi="Times New Roman" w:cs="Times New Roman"/>
          <w:sz w:val="28"/>
          <w:szCs w:val="28"/>
        </w:rPr>
        <w:t>о</w:t>
      </w:r>
      <w:r w:rsidRPr="000B4026">
        <w:rPr>
          <w:rFonts w:ascii="Times New Roman" w:hAnsi="Times New Roman" w:cs="Times New Roman"/>
          <w:sz w:val="28"/>
          <w:szCs w:val="28"/>
        </w:rPr>
        <w:t>е в эксплуатацию оборудование, производственные объекты и средства индивидуальной защиты, технических инспекторов труда профсоюзов (по согласованию) и/или уполномоченных (доверенных) лиц по охране труда профсоюзов</w:t>
      </w:r>
      <w:r w:rsidR="000B4026" w:rsidRPr="000B4026">
        <w:rPr>
          <w:rFonts w:ascii="Times New Roman" w:hAnsi="Times New Roman" w:cs="Times New Roman"/>
          <w:sz w:val="28"/>
          <w:szCs w:val="28"/>
        </w:rPr>
        <w:t>.</w:t>
      </w:r>
    </w:p>
    <w:p w:rsidR="00A7762B" w:rsidRPr="007A3E1B" w:rsidRDefault="00A7762B" w:rsidP="00685E87">
      <w:pPr>
        <w:pStyle w:val="ConsPlusNormal"/>
        <w:ind w:firstLine="709"/>
        <w:jc w:val="both"/>
        <w:rPr>
          <w:rFonts w:ascii="Times New Roman" w:hAnsi="Times New Roman" w:cs="Times New Roman"/>
          <w:sz w:val="28"/>
          <w:szCs w:val="28"/>
        </w:rPr>
      </w:pPr>
      <w:r w:rsidRPr="000B4026">
        <w:rPr>
          <w:rFonts w:ascii="Times New Roman" w:hAnsi="Times New Roman" w:cs="Times New Roman"/>
          <w:sz w:val="28"/>
          <w:szCs w:val="28"/>
        </w:rPr>
        <w:t>5.3.</w:t>
      </w:r>
      <w:r w:rsidR="009711E4">
        <w:rPr>
          <w:rFonts w:ascii="Times New Roman" w:hAnsi="Times New Roman" w:cs="Times New Roman"/>
          <w:sz w:val="28"/>
          <w:szCs w:val="28"/>
        </w:rPr>
        <w:t>6</w:t>
      </w:r>
      <w:r w:rsidRPr="000B4026">
        <w:rPr>
          <w:rFonts w:ascii="Times New Roman" w:hAnsi="Times New Roman" w:cs="Times New Roman"/>
          <w:sz w:val="28"/>
          <w:szCs w:val="28"/>
        </w:rPr>
        <w:t xml:space="preserve">. Согласовывают с выборным органом первичной профсоюзной </w:t>
      </w:r>
      <w:proofErr w:type="gramStart"/>
      <w:r w:rsidRPr="000B4026">
        <w:rPr>
          <w:rFonts w:ascii="Times New Roman" w:hAnsi="Times New Roman" w:cs="Times New Roman"/>
          <w:sz w:val="28"/>
          <w:szCs w:val="28"/>
        </w:rPr>
        <w:t>организации нормы выдачи средств индивидуальной защиты</w:t>
      </w:r>
      <w:proofErr w:type="gramEnd"/>
      <w:r w:rsidRPr="000B4026">
        <w:rPr>
          <w:rFonts w:ascii="Times New Roman" w:hAnsi="Times New Roman" w:cs="Times New Roman"/>
          <w:sz w:val="28"/>
          <w:szCs w:val="28"/>
        </w:rPr>
        <w:t xml:space="preserve"> работников, а также замену одного вида средств индивидуальной защиты аналогичным, обеспечивающим равноценную защиту от опасных и вредных производственных факторов</w:t>
      </w:r>
      <w:r w:rsidR="000B4026" w:rsidRPr="000B4026">
        <w:rPr>
          <w:rFonts w:ascii="Times New Roman" w:hAnsi="Times New Roman" w:cs="Times New Roman"/>
          <w:sz w:val="28"/>
          <w:szCs w:val="28"/>
        </w:rPr>
        <w:t>.</w:t>
      </w:r>
    </w:p>
    <w:p w:rsidR="00A7762B" w:rsidRPr="007A3E1B" w:rsidRDefault="00A7762B" w:rsidP="00685E87">
      <w:pPr>
        <w:pStyle w:val="ConsPlusNormal"/>
        <w:ind w:firstLine="709"/>
        <w:jc w:val="both"/>
        <w:rPr>
          <w:rFonts w:ascii="Times New Roman" w:hAnsi="Times New Roman" w:cs="Times New Roman"/>
          <w:sz w:val="28"/>
          <w:szCs w:val="28"/>
        </w:rPr>
      </w:pPr>
      <w:r w:rsidRPr="009711E4">
        <w:rPr>
          <w:rFonts w:ascii="Times New Roman" w:hAnsi="Times New Roman" w:cs="Times New Roman"/>
          <w:sz w:val="28"/>
          <w:szCs w:val="28"/>
        </w:rPr>
        <w:t>5.3.</w:t>
      </w:r>
      <w:r w:rsidR="007C2B37">
        <w:rPr>
          <w:rFonts w:ascii="Times New Roman" w:hAnsi="Times New Roman" w:cs="Times New Roman"/>
          <w:sz w:val="28"/>
          <w:szCs w:val="28"/>
        </w:rPr>
        <w:t>7</w:t>
      </w:r>
      <w:r w:rsidRPr="009711E4">
        <w:rPr>
          <w:rFonts w:ascii="Times New Roman" w:hAnsi="Times New Roman" w:cs="Times New Roman"/>
          <w:sz w:val="28"/>
          <w:szCs w:val="28"/>
        </w:rPr>
        <w:t>. Принимают меры по улучшению условий труда на рабочих местах</w:t>
      </w:r>
      <w:r w:rsidR="009711E4" w:rsidRPr="009711E4">
        <w:rPr>
          <w:rFonts w:ascii="Times New Roman" w:hAnsi="Times New Roman" w:cs="Times New Roman"/>
          <w:sz w:val="28"/>
          <w:szCs w:val="28"/>
        </w:rPr>
        <w:t>.</w:t>
      </w:r>
    </w:p>
    <w:p w:rsidR="002F540B" w:rsidRPr="009711E4" w:rsidRDefault="00A7762B" w:rsidP="00685E87">
      <w:pPr>
        <w:pStyle w:val="ConsPlusNormal"/>
        <w:ind w:firstLine="709"/>
        <w:jc w:val="both"/>
        <w:rPr>
          <w:rFonts w:ascii="Times New Roman" w:hAnsi="Times New Roman" w:cs="Times New Roman"/>
          <w:sz w:val="28"/>
          <w:szCs w:val="28"/>
        </w:rPr>
      </w:pPr>
      <w:r w:rsidRPr="009711E4">
        <w:rPr>
          <w:rFonts w:ascii="Times New Roman" w:hAnsi="Times New Roman" w:cs="Times New Roman"/>
          <w:sz w:val="28"/>
          <w:szCs w:val="28"/>
        </w:rPr>
        <w:t>5.3.</w:t>
      </w:r>
      <w:r w:rsidR="007C2B37">
        <w:rPr>
          <w:rFonts w:ascii="Times New Roman" w:hAnsi="Times New Roman" w:cs="Times New Roman"/>
          <w:sz w:val="28"/>
          <w:szCs w:val="28"/>
        </w:rPr>
        <w:t>8</w:t>
      </w:r>
      <w:r w:rsidRPr="009711E4">
        <w:rPr>
          <w:rFonts w:ascii="Times New Roman" w:hAnsi="Times New Roman" w:cs="Times New Roman"/>
          <w:sz w:val="28"/>
          <w:szCs w:val="28"/>
        </w:rPr>
        <w:t>. Выплачивают гражданам, имеющим право на возмещение вреда в связи со смертью кормильца или</w:t>
      </w:r>
      <w:r w:rsidR="00954AA9" w:rsidRPr="009711E4">
        <w:rPr>
          <w:rFonts w:ascii="Times New Roman" w:hAnsi="Times New Roman" w:cs="Times New Roman"/>
          <w:sz w:val="28"/>
          <w:szCs w:val="28"/>
        </w:rPr>
        <w:t xml:space="preserve"> </w:t>
      </w:r>
      <w:r w:rsidR="007A3E1B" w:rsidRPr="009711E4">
        <w:rPr>
          <w:rFonts w:ascii="Times New Roman" w:hAnsi="Times New Roman" w:cs="Times New Roman"/>
          <w:sz w:val="28"/>
          <w:szCs w:val="28"/>
        </w:rPr>
        <w:t xml:space="preserve">с </w:t>
      </w:r>
      <w:r w:rsidRPr="009711E4">
        <w:rPr>
          <w:rFonts w:ascii="Times New Roman" w:hAnsi="Times New Roman" w:cs="Times New Roman"/>
          <w:sz w:val="28"/>
          <w:szCs w:val="28"/>
        </w:rPr>
        <w:t>потерей трудоспособности вследствие несчастного случая</w:t>
      </w:r>
      <w:r w:rsidR="00CB635A" w:rsidRPr="009711E4">
        <w:rPr>
          <w:rFonts w:ascii="Times New Roman" w:hAnsi="Times New Roman" w:cs="Times New Roman"/>
          <w:sz w:val="28"/>
          <w:szCs w:val="28"/>
        </w:rPr>
        <w:t xml:space="preserve"> на производстве</w:t>
      </w:r>
      <w:r w:rsidRPr="009711E4">
        <w:rPr>
          <w:rFonts w:ascii="Times New Roman" w:hAnsi="Times New Roman" w:cs="Times New Roman"/>
          <w:sz w:val="28"/>
          <w:szCs w:val="28"/>
        </w:rPr>
        <w:t xml:space="preserve">, острого </w:t>
      </w:r>
      <w:r w:rsidR="00CB635A" w:rsidRPr="009711E4">
        <w:rPr>
          <w:rFonts w:ascii="Times New Roman" w:hAnsi="Times New Roman" w:cs="Times New Roman"/>
          <w:sz w:val="28"/>
          <w:szCs w:val="28"/>
        </w:rPr>
        <w:t>профессионального заболевания (</w:t>
      </w:r>
      <w:r w:rsidRPr="009711E4">
        <w:rPr>
          <w:rFonts w:ascii="Times New Roman" w:hAnsi="Times New Roman" w:cs="Times New Roman"/>
          <w:sz w:val="28"/>
          <w:szCs w:val="28"/>
        </w:rPr>
        <w:t>отравления</w:t>
      </w:r>
      <w:r w:rsidR="00CB635A" w:rsidRPr="009711E4">
        <w:rPr>
          <w:rFonts w:ascii="Times New Roman" w:hAnsi="Times New Roman" w:cs="Times New Roman"/>
          <w:sz w:val="28"/>
          <w:szCs w:val="28"/>
        </w:rPr>
        <w:t>)</w:t>
      </w:r>
      <w:r w:rsidR="00FD0E04" w:rsidRPr="009711E4">
        <w:rPr>
          <w:rFonts w:ascii="Times New Roman" w:hAnsi="Times New Roman" w:cs="Times New Roman"/>
          <w:sz w:val="28"/>
          <w:szCs w:val="28"/>
        </w:rPr>
        <w:t xml:space="preserve"> на производстве</w:t>
      </w:r>
      <w:r w:rsidRPr="009711E4">
        <w:rPr>
          <w:rFonts w:ascii="Times New Roman" w:hAnsi="Times New Roman" w:cs="Times New Roman"/>
          <w:sz w:val="28"/>
          <w:szCs w:val="28"/>
        </w:rPr>
        <w:t>, единовременные пособия (</w:t>
      </w:r>
      <w:proofErr w:type="gramStart"/>
      <w:r w:rsidRPr="009711E4">
        <w:rPr>
          <w:rFonts w:ascii="Times New Roman" w:hAnsi="Times New Roman" w:cs="Times New Roman"/>
          <w:sz w:val="28"/>
          <w:szCs w:val="28"/>
        </w:rPr>
        <w:t>сверхустановленных</w:t>
      </w:r>
      <w:proofErr w:type="gramEnd"/>
      <w:r w:rsidRPr="009711E4">
        <w:rPr>
          <w:rFonts w:ascii="Times New Roman" w:hAnsi="Times New Roman" w:cs="Times New Roman"/>
          <w:sz w:val="28"/>
          <w:szCs w:val="28"/>
        </w:rPr>
        <w:t xml:space="preserve"> </w:t>
      </w:r>
      <w:r w:rsidR="00876289" w:rsidRPr="009711E4">
        <w:rPr>
          <w:rFonts w:ascii="Times New Roman" w:hAnsi="Times New Roman" w:cs="Times New Roman"/>
          <w:sz w:val="28"/>
          <w:szCs w:val="28"/>
        </w:rPr>
        <w:t xml:space="preserve">действующим </w:t>
      </w:r>
      <w:r w:rsidRPr="009711E4">
        <w:rPr>
          <w:rFonts w:ascii="Times New Roman" w:hAnsi="Times New Roman" w:cs="Times New Roman"/>
          <w:sz w:val="28"/>
          <w:szCs w:val="28"/>
        </w:rPr>
        <w:t>законодательством) в размере, определенном отраслевыми тарифными соглашениями</w:t>
      </w:r>
      <w:r w:rsidR="002F540B" w:rsidRPr="009711E4">
        <w:rPr>
          <w:rFonts w:ascii="Times New Roman" w:hAnsi="Times New Roman" w:cs="Times New Roman"/>
          <w:sz w:val="28"/>
          <w:szCs w:val="28"/>
        </w:rPr>
        <w:t xml:space="preserve"> и/или коллективными договорами</w:t>
      </w:r>
      <w:r w:rsidR="00892F10" w:rsidRPr="009711E4">
        <w:rPr>
          <w:rFonts w:ascii="Times New Roman" w:hAnsi="Times New Roman" w:cs="Times New Roman"/>
          <w:sz w:val="28"/>
          <w:szCs w:val="28"/>
        </w:rPr>
        <w:t>,</w:t>
      </w:r>
      <w:r w:rsidR="00D21BCE" w:rsidRPr="009711E4">
        <w:rPr>
          <w:rFonts w:ascii="Times New Roman" w:hAnsi="Times New Roman" w:cs="Times New Roman"/>
          <w:sz w:val="28"/>
          <w:szCs w:val="28"/>
        </w:rPr>
        <w:t xml:space="preserve"> кратном среднему заработку потерпевшего</w:t>
      </w:r>
      <w:r w:rsidR="009711E4" w:rsidRPr="009711E4">
        <w:rPr>
          <w:rFonts w:ascii="Times New Roman" w:hAnsi="Times New Roman" w:cs="Times New Roman"/>
          <w:sz w:val="28"/>
          <w:szCs w:val="28"/>
        </w:rPr>
        <w:t>.</w:t>
      </w:r>
    </w:p>
    <w:p w:rsidR="00A7762B" w:rsidRPr="00CF0CD7" w:rsidRDefault="00A7762B" w:rsidP="00685E87">
      <w:pPr>
        <w:pStyle w:val="ConsPlusNormal"/>
        <w:ind w:firstLine="709"/>
        <w:jc w:val="both"/>
        <w:rPr>
          <w:rFonts w:ascii="Times New Roman" w:hAnsi="Times New Roman" w:cs="Times New Roman"/>
          <w:sz w:val="28"/>
          <w:szCs w:val="28"/>
        </w:rPr>
      </w:pPr>
      <w:r w:rsidRPr="009711E4">
        <w:rPr>
          <w:rFonts w:ascii="Times New Roman" w:hAnsi="Times New Roman" w:cs="Times New Roman"/>
          <w:sz w:val="28"/>
          <w:szCs w:val="28"/>
        </w:rPr>
        <w:t>5.3.</w:t>
      </w:r>
      <w:r w:rsidR="007C2B37">
        <w:rPr>
          <w:rFonts w:ascii="Times New Roman" w:hAnsi="Times New Roman" w:cs="Times New Roman"/>
          <w:sz w:val="28"/>
          <w:szCs w:val="28"/>
        </w:rPr>
        <w:t>9</w:t>
      </w:r>
      <w:r w:rsidRPr="009711E4">
        <w:rPr>
          <w:rFonts w:ascii="Times New Roman" w:hAnsi="Times New Roman" w:cs="Times New Roman"/>
          <w:sz w:val="28"/>
          <w:szCs w:val="28"/>
        </w:rPr>
        <w:t xml:space="preserve">. </w:t>
      </w:r>
      <w:r w:rsidR="00D008D7" w:rsidRPr="009711E4">
        <w:rPr>
          <w:rFonts w:ascii="Times New Roman" w:hAnsi="Times New Roman" w:cs="Times New Roman"/>
          <w:sz w:val="28"/>
          <w:szCs w:val="28"/>
        </w:rPr>
        <w:t xml:space="preserve">Обеспечивает предоставление работникам </w:t>
      </w:r>
      <w:proofErr w:type="spellStart"/>
      <w:r w:rsidR="00D008D7" w:rsidRPr="009711E4">
        <w:rPr>
          <w:rFonts w:ascii="Times New Roman" w:hAnsi="Times New Roman" w:cs="Times New Roman"/>
          <w:sz w:val="28"/>
          <w:szCs w:val="28"/>
        </w:rPr>
        <w:t>лечебно-профилатических</w:t>
      </w:r>
      <w:proofErr w:type="spellEnd"/>
      <w:r w:rsidR="00D008D7" w:rsidRPr="009711E4">
        <w:rPr>
          <w:rFonts w:ascii="Times New Roman" w:hAnsi="Times New Roman" w:cs="Times New Roman"/>
          <w:sz w:val="28"/>
          <w:szCs w:val="28"/>
        </w:rPr>
        <w:t xml:space="preserve"> услуг. </w:t>
      </w:r>
      <w:r w:rsidR="00F4254D" w:rsidRPr="009711E4">
        <w:rPr>
          <w:rFonts w:ascii="Times New Roman" w:hAnsi="Times New Roman" w:cs="Times New Roman"/>
          <w:sz w:val="28"/>
          <w:szCs w:val="28"/>
        </w:rPr>
        <w:t>Обеспечивают</w:t>
      </w:r>
      <w:r w:rsidR="00D008D7" w:rsidRPr="009711E4">
        <w:rPr>
          <w:rFonts w:ascii="Times New Roman" w:hAnsi="Times New Roman" w:cs="Times New Roman"/>
          <w:sz w:val="28"/>
          <w:szCs w:val="28"/>
        </w:rPr>
        <w:t xml:space="preserve"> работу медицинских пунктов (кабинетов), санитарных постов с аптечками, укомплектованными набором необходимых медицинских препаратов. Осуществля</w:t>
      </w:r>
      <w:r w:rsidR="00F4254D" w:rsidRPr="009711E4">
        <w:rPr>
          <w:rFonts w:ascii="Times New Roman" w:hAnsi="Times New Roman" w:cs="Times New Roman"/>
          <w:sz w:val="28"/>
          <w:szCs w:val="28"/>
        </w:rPr>
        <w:t xml:space="preserve">ют периодические и </w:t>
      </w:r>
      <w:proofErr w:type="spellStart"/>
      <w:r w:rsidR="00F4254D" w:rsidRPr="009711E4">
        <w:rPr>
          <w:rFonts w:ascii="Times New Roman" w:hAnsi="Times New Roman" w:cs="Times New Roman"/>
          <w:sz w:val="28"/>
          <w:szCs w:val="28"/>
        </w:rPr>
        <w:t>предсменные</w:t>
      </w:r>
      <w:proofErr w:type="spellEnd"/>
      <w:r w:rsidR="00F4254D" w:rsidRPr="009711E4">
        <w:rPr>
          <w:rFonts w:ascii="Times New Roman" w:hAnsi="Times New Roman" w:cs="Times New Roman"/>
          <w:sz w:val="28"/>
          <w:szCs w:val="28"/>
        </w:rPr>
        <w:t xml:space="preserve"> медицинские осмотры, медицинские и психиатрические освидетельствования</w:t>
      </w:r>
      <w:r w:rsidR="009711E4" w:rsidRPr="009711E4">
        <w:rPr>
          <w:rFonts w:ascii="Times New Roman" w:hAnsi="Times New Roman" w:cs="Times New Roman"/>
          <w:sz w:val="28"/>
          <w:szCs w:val="28"/>
        </w:rPr>
        <w:t>.</w:t>
      </w:r>
    </w:p>
    <w:p w:rsidR="009711E4" w:rsidRDefault="009711E4" w:rsidP="00685E87">
      <w:pPr>
        <w:pStyle w:val="ConsPlusTitle"/>
        <w:ind w:firstLine="709"/>
        <w:jc w:val="center"/>
        <w:outlineLvl w:val="2"/>
        <w:rPr>
          <w:rFonts w:ascii="Times New Roman" w:hAnsi="Times New Roman" w:cs="Times New Roman"/>
          <w:b w:val="0"/>
          <w:sz w:val="28"/>
          <w:szCs w:val="28"/>
          <w:highlight w:val="cyan"/>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9711E4">
        <w:rPr>
          <w:rFonts w:ascii="Times New Roman" w:hAnsi="Times New Roman" w:cs="Times New Roman"/>
          <w:b w:val="0"/>
          <w:sz w:val="28"/>
          <w:szCs w:val="28"/>
        </w:rPr>
        <w:t>5.4. Профсоюзы:</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9711E4" w:rsidRDefault="00A7762B" w:rsidP="00685E87">
      <w:pPr>
        <w:pStyle w:val="ConsPlusNormal"/>
        <w:ind w:firstLine="709"/>
        <w:jc w:val="both"/>
        <w:rPr>
          <w:rFonts w:ascii="Times New Roman" w:hAnsi="Times New Roman" w:cs="Times New Roman"/>
          <w:sz w:val="28"/>
          <w:szCs w:val="28"/>
        </w:rPr>
      </w:pPr>
      <w:r w:rsidRPr="009711E4">
        <w:rPr>
          <w:rFonts w:ascii="Times New Roman" w:hAnsi="Times New Roman" w:cs="Times New Roman"/>
          <w:sz w:val="28"/>
          <w:szCs w:val="28"/>
        </w:rPr>
        <w:t xml:space="preserve">5.4.1. </w:t>
      </w:r>
      <w:r w:rsidR="00DB09BB" w:rsidRPr="009711E4">
        <w:rPr>
          <w:rFonts w:ascii="Times New Roman" w:hAnsi="Times New Roman" w:cs="Times New Roman"/>
          <w:sz w:val="28"/>
          <w:szCs w:val="28"/>
        </w:rPr>
        <w:t>Добиваются включения в коллективные договор</w:t>
      </w:r>
      <w:r w:rsidR="00170B5A">
        <w:rPr>
          <w:rFonts w:ascii="Times New Roman" w:hAnsi="Times New Roman" w:cs="Times New Roman"/>
          <w:sz w:val="28"/>
          <w:szCs w:val="28"/>
        </w:rPr>
        <w:t>ы</w:t>
      </w:r>
      <w:r w:rsidR="00DB09BB" w:rsidRPr="009711E4">
        <w:rPr>
          <w:rFonts w:ascii="Times New Roman" w:hAnsi="Times New Roman" w:cs="Times New Roman"/>
          <w:sz w:val="28"/>
          <w:szCs w:val="28"/>
        </w:rPr>
        <w:t xml:space="preserve"> и соглашения мероприятий по улучшению условий труда работников и их безопасности, снижающих риск производственного травматизма и профессиональных заболеваний, обязательств работодателя о предоставлении льгот  и компенсаций работникам, работающим в опасных и (или) вредных и иных условиях труда</w:t>
      </w:r>
      <w:r w:rsidR="009711E4" w:rsidRPr="009711E4">
        <w:rPr>
          <w:rFonts w:ascii="Times New Roman" w:hAnsi="Times New Roman" w:cs="Times New Roman"/>
          <w:sz w:val="28"/>
          <w:szCs w:val="28"/>
        </w:rPr>
        <w:t>.</w:t>
      </w:r>
    </w:p>
    <w:p w:rsidR="00A7762B" w:rsidRPr="009B68BD" w:rsidRDefault="00A7762B" w:rsidP="00685E87">
      <w:pPr>
        <w:pStyle w:val="ConsPlusNormal"/>
        <w:ind w:firstLine="709"/>
        <w:jc w:val="both"/>
        <w:rPr>
          <w:rFonts w:ascii="Times New Roman" w:hAnsi="Times New Roman" w:cs="Times New Roman"/>
          <w:sz w:val="28"/>
          <w:szCs w:val="28"/>
        </w:rPr>
      </w:pPr>
      <w:r w:rsidRPr="009B68BD">
        <w:rPr>
          <w:rFonts w:ascii="Times New Roman" w:hAnsi="Times New Roman" w:cs="Times New Roman"/>
          <w:sz w:val="28"/>
          <w:szCs w:val="28"/>
        </w:rPr>
        <w:t xml:space="preserve">5.4.2. </w:t>
      </w:r>
      <w:r w:rsidR="00DB09BB" w:rsidRPr="009B68BD">
        <w:rPr>
          <w:rFonts w:ascii="Times New Roman" w:hAnsi="Times New Roman" w:cs="Times New Roman"/>
          <w:sz w:val="28"/>
          <w:szCs w:val="28"/>
        </w:rPr>
        <w:t>Избирают у каждого работодателя уполномоченных (доверенных)  лиц профсоюза по охране труда</w:t>
      </w:r>
      <w:r w:rsidR="009B68BD" w:rsidRPr="009B68BD">
        <w:rPr>
          <w:rFonts w:ascii="Times New Roman" w:hAnsi="Times New Roman" w:cs="Times New Roman"/>
          <w:sz w:val="28"/>
          <w:szCs w:val="28"/>
        </w:rPr>
        <w:t>.</w:t>
      </w:r>
    </w:p>
    <w:p w:rsidR="00A7762B" w:rsidRPr="003C2AE7" w:rsidRDefault="00A7762B" w:rsidP="00685E87">
      <w:pPr>
        <w:pStyle w:val="ConsPlusNormal"/>
        <w:ind w:firstLine="709"/>
        <w:jc w:val="both"/>
        <w:rPr>
          <w:rFonts w:ascii="Times New Roman" w:hAnsi="Times New Roman" w:cs="Times New Roman"/>
          <w:sz w:val="28"/>
          <w:szCs w:val="28"/>
        </w:rPr>
      </w:pPr>
      <w:r w:rsidRPr="009B68BD">
        <w:rPr>
          <w:rFonts w:ascii="Times New Roman" w:hAnsi="Times New Roman" w:cs="Times New Roman"/>
          <w:sz w:val="28"/>
          <w:szCs w:val="28"/>
        </w:rPr>
        <w:t>5.4.3. Участвуют в обучении и проверке знаний требований охраны труда руководителей, специалистов и иных работников, а также членов комитетов (комиссий) по охране труда, уполномоченных (доверенных) лиц по охране труда профсоюзов с обязательным отрывом от производства и сохранением среднего заработка</w:t>
      </w:r>
      <w:r w:rsidR="009B68BD" w:rsidRPr="009B68BD">
        <w:rPr>
          <w:rFonts w:ascii="Times New Roman" w:hAnsi="Times New Roman" w:cs="Times New Roman"/>
          <w:sz w:val="28"/>
          <w:szCs w:val="28"/>
        </w:rPr>
        <w:t>.</w:t>
      </w:r>
    </w:p>
    <w:p w:rsidR="00A7762B" w:rsidRPr="003C2AE7" w:rsidRDefault="00A7762B" w:rsidP="00685E87">
      <w:pPr>
        <w:pStyle w:val="ConsPlusNormal"/>
        <w:ind w:firstLine="709"/>
        <w:jc w:val="both"/>
        <w:rPr>
          <w:rFonts w:ascii="Times New Roman" w:hAnsi="Times New Roman" w:cs="Times New Roman"/>
          <w:sz w:val="28"/>
          <w:szCs w:val="28"/>
        </w:rPr>
      </w:pPr>
      <w:r w:rsidRPr="009B68BD">
        <w:rPr>
          <w:rFonts w:ascii="Times New Roman" w:hAnsi="Times New Roman" w:cs="Times New Roman"/>
          <w:sz w:val="28"/>
          <w:szCs w:val="28"/>
        </w:rPr>
        <w:t>5.4.4. Избирают у каждого работодателя уполномоченных (доверенных) лиц по охране труда</w:t>
      </w:r>
      <w:r w:rsidR="00DB09BB" w:rsidRPr="009B68BD">
        <w:rPr>
          <w:rFonts w:ascii="Times New Roman" w:hAnsi="Times New Roman" w:cs="Times New Roman"/>
          <w:sz w:val="28"/>
          <w:szCs w:val="28"/>
        </w:rPr>
        <w:t xml:space="preserve"> </w:t>
      </w:r>
      <w:r w:rsidR="007E24AF" w:rsidRPr="009B68BD">
        <w:rPr>
          <w:rFonts w:ascii="Times New Roman" w:hAnsi="Times New Roman" w:cs="Times New Roman"/>
          <w:sz w:val="28"/>
          <w:szCs w:val="28"/>
        </w:rPr>
        <w:t>профсоюзов</w:t>
      </w:r>
      <w:r w:rsidRPr="009B68BD">
        <w:rPr>
          <w:rFonts w:ascii="Times New Roman" w:hAnsi="Times New Roman" w:cs="Times New Roman"/>
          <w:sz w:val="28"/>
          <w:szCs w:val="28"/>
        </w:rPr>
        <w:t xml:space="preserve"> в количестве и порядке, установленном коллективным договором</w:t>
      </w:r>
      <w:r w:rsidR="009B68BD" w:rsidRPr="009B68BD">
        <w:rPr>
          <w:rFonts w:ascii="Times New Roman" w:hAnsi="Times New Roman" w:cs="Times New Roman"/>
          <w:sz w:val="28"/>
          <w:szCs w:val="28"/>
        </w:rPr>
        <w:t>.</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9B68BD" w:rsidRDefault="000143F6" w:rsidP="00685E87">
      <w:pPr>
        <w:pStyle w:val="ConsPlusTitle"/>
        <w:ind w:firstLine="709"/>
        <w:jc w:val="center"/>
        <w:outlineLvl w:val="1"/>
        <w:rPr>
          <w:rFonts w:ascii="Times New Roman" w:hAnsi="Times New Roman" w:cs="Times New Roman"/>
          <w:b w:val="0"/>
          <w:sz w:val="28"/>
          <w:szCs w:val="28"/>
        </w:rPr>
      </w:pPr>
      <w:r w:rsidRPr="009B68BD">
        <w:rPr>
          <w:rFonts w:ascii="Times New Roman" w:hAnsi="Times New Roman" w:cs="Times New Roman"/>
          <w:b w:val="0"/>
          <w:sz w:val="28"/>
          <w:szCs w:val="28"/>
        </w:rPr>
        <w:t xml:space="preserve">VI. Обязательства </w:t>
      </w:r>
      <w:proofErr w:type="gramStart"/>
      <w:r w:rsidRPr="009B68BD">
        <w:rPr>
          <w:rFonts w:ascii="Times New Roman" w:hAnsi="Times New Roman" w:cs="Times New Roman"/>
          <w:b w:val="0"/>
          <w:sz w:val="28"/>
          <w:szCs w:val="28"/>
          <w:lang w:val="en-US"/>
        </w:rPr>
        <w:t>C</w:t>
      </w:r>
      <w:proofErr w:type="spellStart"/>
      <w:proofErr w:type="gramEnd"/>
      <w:r w:rsidR="00A7762B" w:rsidRPr="009B68BD">
        <w:rPr>
          <w:rFonts w:ascii="Times New Roman" w:hAnsi="Times New Roman" w:cs="Times New Roman"/>
          <w:b w:val="0"/>
          <w:sz w:val="28"/>
          <w:szCs w:val="28"/>
        </w:rPr>
        <w:t>торон</w:t>
      </w:r>
      <w:proofErr w:type="spellEnd"/>
      <w:r w:rsidR="00A7762B" w:rsidRPr="009B68BD">
        <w:rPr>
          <w:rFonts w:ascii="Times New Roman" w:hAnsi="Times New Roman" w:cs="Times New Roman"/>
          <w:b w:val="0"/>
          <w:sz w:val="28"/>
          <w:szCs w:val="28"/>
        </w:rPr>
        <w:t xml:space="preserve"> в сфере</w:t>
      </w:r>
    </w:p>
    <w:p w:rsidR="00A7762B" w:rsidRPr="00685E87" w:rsidRDefault="00A7762B" w:rsidP="00685E87">
      <w:pPr>
        <w:pStyle w:val="ConsPlusTitle"/>
        <w:ind w:firstLine="709"/>
        <w:jc w:val="center"/>
        <w:rPr>
          <w:rFonts w:ascii="Times New Roman" w:hAnsi="Times New Roman" w:cs="Times New Roman"/>
          <w:b w:val="0"/>
          <w:sz w:val="28"/>
          <w:szCs w:val="28"/>
        </w:rPr>
      </w:pPr>
      <w:r w:rsidRPr="009B68BD">
        <w:rPr>
          <w:rFonts w:ascii="Times New Roman" w:hAnsi="Times New Roman" w:cs="Times New Roman"/>
          <w:b w:val="0"/>
          <w:sz w:val="28"/>
          <w:szCs w:val="28"/>
        </w:rPr>
        <w:lastRenderedPageBreak/>
        <w:t>социальной защиты уровня жизни работников</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685E87">
        <w:rPr>
          <w:rFonts w:ascii="Times New Roman" w:hAnsi="Times New Roman" w:cs="Times New Roman"/>
          <w:b w:val="0"/>
          <w:sz w:val="28"/>
          <w:szCs w:val="28"/>
        </w:rPr>
        <w:t>6.1. Стороны совместно:</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9B68BD" w:rsidRDefault="00A7762B" w:rsidP="00685E87">
      <w:pPr>
        <w:pStyle w:val="ConsPlusNormal"/>
        <w:ind w:firstLine="709"/>
        <w:jc w:val="both"/>
        <w:rPr>
          <w:rFonts w:ascii="Times New Roman" w:hAnsi="Times New Roman" w:cs="Times New Roman"/>
          <w:sz w:val="28"/>
          <w:szCs w:val="28"/>
        </w:rPr>
      </w:pPr>
      <w:r w:rsidRPr="009B68BD">
        <w:rPr>
          <w:rFonts w:ascii="Times New Roman" w:hAnsi="Times New Roman" w:cs="Times New Roman"/>
          <w:sz w:val="28"/>
          <w:szCs w:val="28"/>
        </w:rPr>
        <w:t xml:space="preserve">6.1.1. </w:t>
      </w:r>
      <w:r w:rsidR="00044519" w:rsidRPr="009B68BD">
        <w:rPr>
          <w:rFonts w:ascii="Times New Roman" w:hAnsi="Times New Roman" w:cs="Times New Roman"/>
          <w:sz w:val="28"/>
          <w:szCs w:val="28"/>
        </w:rPr>
        <w:t>Информируют</w:t>
      </w:r>
      <w:r w:rsidRPr="009B68BD">
        <w:rPr>
          <w:rFonts w:ascii="Times New Roman" w:hAnsi="Times New Roman" w:cs="Times New Roman"/>
          <w:sz w:val="28"/>
          <w:szCs w:val="28"/>
        </w:rPr>
        <w:t xml:space="preserve"> работников </w:t>
      </w:r>
      <w:r w:rsidR="005B3B90" w:rsidRPr="009B68BD">
        <w:rPr>
          <w:rFonts w:ascii="Times New Roman" w:hAnsi="Times New Roman" w:cs="Times New Roman"/>
          <w:sz w:val="28"/>
          <w:szCs w:val="28"/>
        </w:rPr>
        <w:t>о</w:t>
      </w:r>
      <w:r w:rsidRPr="009B68BD">
        <w:rPr>
          <w:rFonts w:ascii="Times New Roman" w:hAnsi="Times New Roman" w:cs="Times New Roman"/>
          <w:sz w:val="28"/>
          <w:szCs w:val="28"/>
        </w:rPr>
        <w:t xml:space="preserve"> проведении диспансеризации определенных групп населения в части предоставления возможности для прохождения работниками медицинских обследований (консультаций) в медицинских организациях по месту жительства работник</w:t>
      </w:r>
      <w:r w:rsidR="009B68BD" w:rsidRPr="009B68BD">
        <w:rPr>
          <w:rFonts w:ascii="Times New Roman" w:hAnsi="Times New Roman" w:cs="Times New Roman"/>
          <w:sz w:val="28"/>
          <w:szCs w:val="28"/>
        </w:rPr>
        <w:t>а.</w:t>
      </w:r>
    </w:p>
    <w:p w:rsidR="00A7762B" w:rsidRPr="009B68BD" w:rsidRDefault="00A7762B" w:rsidP="00685E87">
      <w:pPr>
        <w:pStyle w:val="ConsPlusNormal"/>
        <w:ind w:firstLine="709"/>
        <w:jc w:val="both"/>
        <w:rPr>
          <w:rFonts w:ascii="Times New Roman" w:hAnsi="Times New Roman" w:cs="Times New Roman"/>
          <w:sz w:val="28"/>
          <w:szCs w:val="28"/>
        </w:rPr>
      </w:pPr>
      <w:r w:rsidRPr="009B68BD">
        <w:rPr>
          <w:rFonts w:ascii="Times New Roman" w:hAnsi="Times New Roman" w:cs="Times New Roman"/>
          <w:sz w:val="28"/>
          <w:szCs w:val="28"/>
        </w:rPr>
        <w:t xml:space="preserve">6.1.2. Обеспечивают проведение мероприятий по формированию у населения навыков здорового образа жизни и здорового питания. Содействуют проведению дополнительной иммунизации, </w:t>
      </w:r>
      <w:proofErr w:type="spellStart"/>
      <w:r w:rsidRPr="009B68BD">
        <w:rPr>
          <w:rFonts w:ascii="Times New Roman" w:hAnsi="Times New Roman" w:cs="Times New Roman"/>
          <w:sz w:val="28"/>
          <w:szCs w:val="28"/>
        </w:rPr>
        <w:t>вакцинопрофилактики</w:t>
      </w:r>
      <w:proofErr w:type="spellEnd"/>
      <w:r w:rsidRPr="009B68BD">
        <w:rPr>
          <w:rFonts w:ascii="Times New Roman" w:hAnsi="Times New Roman" w:cs="Times New Roman"/>
          <w:sz w:val="28"/>
          <w:szCs w:val="28"/>
        </w:rPr>
        <w:t xml:space="preserve"> работников, совершенствованию профилактических мер противодействия распространению инфекционных и социально знач</w:t>
      </w:r>
      <w:r w:rsidR="009B68BD" w:rsidRPr="009B68BD">
        <w:rPr>
          <w:rFonts w:ascii="Times New Roman" w:hAnsi="Times New Roman" w:cs="Times New Roman"/>
          <w:sz w:val="28"/>
          <w:szCs w:val="28"/>
        </w:rPr>
        <w:t xml:space="preserve">имых заболеваний, </w:t>
      </w:r>
      <w:r w:rsidRPr="009B68BD">
        <w:rPr>
          <w:rFonts w:ascii="Times New Roman" w:hAnsi="Times New Roman" w:cs="Times New Roman"/>
          <w:sz w:val="28"/>
          <w:szCs w:val="28"/>
        </w:rPr>
        <w:t>наркомании, алкоголизма среди населения, в том числе на рабочих местах</w:t>
      </w:r>
      <w:r w:rsidR="009B68BD" w:rsidRPr="009B68BD">
        <w:rPr>
          <w:rFonts w:ascii="Times New Roman" w:hAnsi="Times New Roman" w:cs="Times New Roman"/>
          <w:sz w:val="28"/>
          <w:szCs w:val="28"/>
        </w:rPr>
        <w:t>.</w:t>
      </w:r>
    </w:p>
    <w:p w:rsidR="00A7762B" w:rsidRPr="005D3A53" w:rsidRDefault="00A7762B" w:rsidP="00685E87">
      <w:pPr>
        <w:pStyle w:val="ConsPlusNormal"/>
        <w:ind w:firstLine="709"/>
        <w:jc w:val="both"/>
        <w:rPr>
          <w:rFonts w:ascii="Times New Roman" w:hAnsi="Times New Roman" w:cs="Times New Roman"/>
          <w:sz w:val="28"/>
          <w:szCs w:val="28"/>
        </w:rPr>
      </w:pPr>
      <w:r w:rsidRPr="009B68BD">
        <w:rPr>
          <w:rFonts w:ascii="Times New Roman" w:hAnsi="Times New Roman" w:cs="Times New Roman"/>
          <w:sz w:val="28"/>
          <w:szCs w:val="28"/>
        </w:rPr>
        <w:t xml:space="preserve">6.1.3. Оказывают организационное и методическое содействие </w:t>
      </w:r>
      <w:r w:rsidR="00110B2E" w:rsidRPr="009B68BD">
        <w:rPr>
          <w:rFonts w:ascii="Times New Roman" w:hAnsi="Times New Roman" w:cs="Times New Roman"/>
          <w:sz w:val="28"/>
          <w:szCs w:val="28"/>
        </w:rPr>
        <w:t xml:space="preserve">организациям по </w:t>
      </w:r>
      <w:r w:rsidRPr="009B68BD">
        <w:rPr>
          <w:rFonts w:ascii="Times New Roman" w:hAnsi="Times New Roman" w:cs="Times New Roman"/>
          <w:sz w:val="28"/>
          <w:szCs w:val="28"/>
        </w:rPr>
        <w:t>выполнени</w:t>
      </w:r>
      <w:r w:rsidR="005B3B90" w:rsidRPr="009B68BD">
        <w:rPr>
          <w:rFonts w:ascii="Times New Roman" w:hAnsi="Times New Roman" w:cs="Times New Roman"/>
          <w:sz w:val="28"/>
          <w:szCs w:val="28"/>
        </w:rPr>
        <w:t>ю</w:t>
      </w:r>
      <w:r w:rsidR="003F5E39" w:rsidRPr="009B68BD">
        <w:rPr>
          <w:rFonts w:ascii="Times New Roman" w:hAnsi="Times New Roman" w:cs="Times New Roman"/>
          <w:sz w:val="28"/>
          <w:szCs w:val="28"/>
        </w:rPr>
        <w:t xml:space="preserve"> </w:t>
      </w:r>
      <w:r w:rsidR="00B54923" w:rsidRPr="009B68BD">
        <w:rPr>
          <w:rFonts w:ascii="Times New Roman" w:hAnsi="Times New Roman" w:cs="Times New Roman"/>
          <w:sz w:val="28"/>
          <w:szCs w:val="28"/>
        </w:rPr>
        <w:t>работниками</w:t>
      </w:r>
      <w:r w:rsidRPr="009B68BD">
        <w:rPr>
          <w:rFonts w:ascii="Times New Roman" w:hAnsi="Times New Roman" w:cs="Times New Roman"/>
          <w:sz w:val="28"/>
          <w:szCs w:val="28"/>
        </w:rPr>
        <w:t xml:space="preserve"> норм Всероссийского физкультурно-спортивного комплекса «Готов к труду и обороне»</w:t>
      </w:r>
      <w:r w:rsidR="009B68BD" w:rsidRPr="009B68BD">
        <w:rPr>
          <w:rFonts w:ascii="Times New Roman" w:hAnsi="Times New Roman" w:cs="Times New Roman"/>
          <w:sz w:val="28"/>
          <w:szCs w:val="28"/>
        </w:rPr>
        <w:t>.</w:t>
      </w:r>
    </w:p>
    <w:p w:rsidR="00A7762B" w:rsidRPr="001D098E" w:rsidRDefault="00A7762B" w:rsidP="00685E87">
      <w:pPr>
        <w:pStyle w:val="ConsPlusNormal"/>
        <w:ind w:firstLine="709"/>
        <w:jc w:val="both"/>
        <w:rPr>
          <w:rFonts w:ascii="Times New Roman" w:hAnsi="Times New Roman" w:cs="Times New Roman"/>
          <w:color w:val="000000" w:themeColor="text1"/>
          <w:sz w:val="28"/>
          <w:szCs w:val="28"/>
        </w:rPr>
      </w:pPr>
      <w:r w:rsidRPr="001D098E">
        <w:rPr>
          <w:rFonts w:ascii="Times New Roman" w:hAnsi="Times New Roman" w:cs="Times New Roman"/>
          <w:color w:val="000000" w:themeColor="text1"/>
          <w:sz w:val="28"/>
          <w:szCs w:val="28"/>
        </w:rPr>
        <w:t xml:space="preserve">6.1.4. </w:t>
      </w:r>
      <w:r w:rsidR="003F5E39">
        <w:rPr>
          <w:rFonts w:ascii="Times New Roman" w:hAnsi="Times New Roman" w:cs="Times New Roman"/>
          <w:color w:val="000000" w:themeColor="text1"/>
          <w:sz w:val="28"/>
          <w:szCs w:val="28"/>
        </w:rPr>
        <w:t>Организуют выполнение законодательства в области обязательного пенсионного, социального и медицинского страхования работников. Создают условия для использования гражданам права на назначение трудовых пенсий. Способствуют эффективной реализации социального  и медицинского страхования, доступности медицинских услуг</w:t>
      </w:r>
      <w:r w:rsidR="009B68BD">
        <w:rPr>
          <w:rFonts w:ascii="Times New Roman" w:hAnsi="Times New Roman" w:cs="Times New Roman"/>
          <w:color w:val="000000" w:themeColor="text1"/>
          <w:sz w:val="28"/>
          <w:szCs w:val="28"/>
        </w:rPr>
        <w:t>.</w:t>
      </w:r>
    </w:p>
    <w:p w:rsidR="00882FCD" w:rsidRPr="001D098E" w:rsidRDefault="00882FCD" w:rsidP="00685E87">
      <w:pPr>
        <w:pStyle w:val="ConsPlusNormal"/>
        <w:ind w:firstLine="709"/>
        <w:jc w:val="both"/>
        <w:rPr>
          <w:rFonts w:ascii="Times New Roman" w:hAnsi="Times New Roman" w:cs="Times New Roman"/>
          <w:color w:val="000000" w:themeColor="text1"/>
          <w:sz w:val="28"/>
          <w:szCs w:val="28"/>
        </w:rPr>
      </w:pPr>
      <w:r w:rsidRPr="009B68BD">
        <w:rPr>
          <w:rFonts w:ascii="Times New Roman" w:hAnsi="Times New Roman" w:cs="Times New Roman"/>
          <w:color w:val="000000" w:themeColor="text1"/>
          <w:sz w:val="28"/>
          <w:szCs w:val="28"/>
        </w:rPr>
        <w:t>6.1.</w:t>
      </w:r>
      <w:r w:rsidR="009B68BD" w:rsidRPr="009B68BD">
        <w:rPr>
          <w:rFonts w:ascii="Times New Roman" w:hAnsi="Times New Roman" w:cs="Times New Roman"/>
          <w:color w:val="000000" w:themeColor="text1"/>
          <w:sz w:val="28"/>
          <w:szCs w:val="28"/>
        </w:rPr>
        <w:t>5</w:t>
      </w:r>
      <w:r w:rsidRPr="009B68BD">
        <w:rPr>
          <w:rFonts w:ascii="Times New Roman" w:hAnsi="Times New Roman" w:cs="Times New Roman"/>
          <w:color w:val="000000" w:themeColor="text1"/>
          <w:sz w:val="28"/>
          <w:szCs w:val="28"/>
        </w:rPr>
        <w:t>. Организуют оздоровление и отдых детей.</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9B68BD">
        <w:rPr>
          <w:rFonts w:ascii="Times New Roman" w:hAnsi="Times New Roman" w:cs="Times New Roman"/>
          <w:b w:val="0"/>
          <w:sz w:val="28"/>
          <w:szCs w:val="28"/>
        </w:rPr>
        <w:t xml:space="preserve">6.2. </w:t>
      </w:r>
      <w:r w:rsidR="00A92F3F" w:rsidRPr="009B68BD">
        <w:rPr>
          <w:rFonts w:ascii="Times New Roman" w:hAnsi="Times New Roman" w:cs="Times New Roman"/>
          <w:b w:val="0"/>
          <w:sz w:val="28"/>
          <w:szCs w:val="28"/>
        </w:rPr>
        <w:t>Администрация:</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9B68BD" w:rsidRDefault="00A7762B" w:rsidP="00685E87">
      <w:pPr>
        <w:pStyle w:val="ConsPlusNormal"/>
        <w:ind w:firstLine="709"/>
        <w:jc w:val="both"/>
        <w:rPr>
          <w:rFonts w:ascii="Times New Roman" w:hAnsi="Times New Roman" w:cs="Times New Roman"/>
          <w:sz w:val="28"/>
          <w:szCs w:val="28"/>
        </w:rPr>
      </w:pPr>
      <w:r w:rsidRPr="00170B5A">
        <w:rPr>
          <w:rFonts w:ascii="Times New Roman" w:hAnsi="Times New Roman" w:cs="Times New Roman"/>
          <w:sz w:val="28"/>
          <w:szCs w:val="28"/>
        </w:rPr>
        <w:t>6</w:t>
      </w:r>
      <w:r w:rsidRPr="009B68BD">
        <w:rPr>
          <w:rFonts w:ascii="Times New Roman" w:hAnsi="Times New Roman" w:cs="Times New Roman"/>
          <w:sz w:val="28"/>
          <w:szCs w:val="28"/>
        </w:rPr>
        <w:t xml:space="preserve">.2.1. </w:t>
      </w:r>
      <w:r w:rsidR="0022125A" w:rsidRPr="009B68BD">
        <w:rPr>
          <w:rFonts w:ascii="Times New Roman" w:hAnsi="Times New Roman" w:cs="Times New Roman"/>
          <w:sz w:val="28"/>
          <w:szCs w:val="28"/>
        </w:rPr>
        <w:t xml:space="preserve">Осуществляет социальную поддержку отдельным  категориям граждан, </w:t>
      </w:r>
      <w:r w:rsidR="0030161C" w:rsidRPr="009B68BD">
        <w:rPr>
          <w:rFonts w:ascii="Times New Roman" w:hAnsi="Times New Roman" w:cs="Times New Roman"/>
          <w:sz w:val="28"/>
          <w:szCs w:val="28"/>
        </w:rPr>
        <w:t>оказавшимся</w:t>
      </w:r>
      <w:r w:rsidR="0022125A" w:rsidRPr="009B68BD">
        <w:rPr>
          <w:rFonts w:ascii="Times New Roman" w:hAnsi="Times New Roman" w:cs="Times New Roman"/>
          <w:sz w:val="28"/>
          <w:szCs w:val="28"/>
        </w:rPr>
        <w:t xml:space="preserve"> в трудной жизненной ситуации</w:t>
      </w:r>
      <w:r w:rsidR="0030161C" w:rsidRPr="009B68BD">
        <w:rPr>
          <w:rFonts w:ascii="Times New Roman" w:hAnsi="Times New Roman" w:cs="Times New Roman"/>
          <w:sz w:val="28"/>
          <w:szCs w:val="28"/>
        </w:rPr>
        <w:t>, в пределах средств, предусмотренных на эти цели бюджетом Чебаркульского городского округа</w:t>
      </w:r>
      <w:r w:rsidR="009B68BD" w:rsidRPr="009B68BD">
        <w:rPr>
          <w:rFonts w:ascii="Times New Roman" w:hAnsi="Times New Roman" w:cs="Times New Roman"/>
          <w:sz w:val="28"/>
          <w:szCs w:val="28"/>
        </w:rPr>
        <w:t>.</w:t>
      </w:r>
    </w:p>
    <w:p w:rsidR="00A7762B" w:rsidRPr="009B68BD" w:rsidRDefault="00A7762B" w:rsidP="00685E87">
      <w:pPr>
        <w:pStyle w:val="ConsPlusNormal"/>
        <w:ind w:firstLine="709"/>
        <w:jc w:val="both"/>
        <w:rPr>
          <w:rFonts w:ascii="Times New Roman" w:hAnsi="Times New Roman" w:cs="Times New Roman"/>
          <w:sz w:val="28"/>
          <w:szCs w:val="28"/>
        </w:rPr>
      </w:pPr>
      <w:r w:rsidRPr="009B68BD">
        <w:rPr>
          <w:rFonts w:ascii="Times New Roman" w:hAnsi="Times New Roman" w:cs="Times New Roman"/>
          <w:sz w:val="28"/>
          <w:szCs w:val="28"/>
        </w:rPr>
        <w:t>6.2.2. Определяет порядок финансирования расходов на денежное поощрение лучших работников бюджетной сферы, достигших высоких результатов в профессиональной деятельности</w:t>
      </w:r>
      <w:r w:rsidR="009B68BD" w:rsidRPr="009B68BD">
        <w:rPr>
          <w:rFonts w:ascii="Times New Roman" w:hAnsi="Times New Roman" w:cs="Times New Roman"/>
          <w:sz w:val="28"/>
          <w:szCs w:val="28"/>
        </w:rPr>
        <w:t>.</w:t>
      </w:r>
    </w:p>
    <w:p w:rsidR="00A7762B" w:rsidRPr="009B68BD" w:rsidRDefault="00A7762B" w:rsidP="00685E87">
      <w:pPr>
        <w:pStyle w:val="ConsPlusNormal"/>
        <w:ind w:firstLine="709"/>
        <w:jc w:val="both"/>
        <w:rPr>
          <w:rFonts w:ascii="Times New Roman" w:hAnsi="Times New Roman" w:cs="Times New Roman"/>
          <w:color w:val="000000"/>
          <w:sz w:val="28"/>
          <w:szCs w:val="28"/>
        </w:rPr>
      </w:pPr>
      <w:r w:rsidRPr="009B68BD">
        <w:rPr>
          <w:rFonts w:ascii="Times New Roman" w:hAnsi="Times New Roman" w:cs="Times New Roman"/>
          <w:sz w:val="28"/>
          <w:szCs w:val="28"/>
        </w:rPr>
        <w:t xml:space="preserve">6.2.3. </w:t>
      </w:r>
      <w:r w:rsidR="000D3E45" w:rsidRPr="009B68BD">
        <w:rPr>
          <w:rFonts w:ascii="Times New Roman" w:hAnsi="Times New Roman" w:cs="Times New Roman"/>
          <w:color w:val="000000"/>
          <w:sz w:val="28"/>
          <w:szCs w:val="28"/>
        </w:rPr>
        <w:t>Сохраняет выдачу бесплатных и льготных путевок в детские оздоровительные лагеря для детей из социально незащищенных категорий семей</w:t>
      </w:r>
      <w:r w:rsidR="009B68BD" w:rsidRPr="009B68BD">
        <w:rPr>
          <w:rFonts w:ascii="Times New Roman" w:hAnsi="Times New Roman" w:cs="Times New Roman"/>
          <w:color w:val="000000"/>
          <w:sz w:val="28"/>
          <w:szCs w:val="28"/>
        </w:rPr>
        <w:t>.</w:t>
      </w:r>
    </w:p>
    <w:p w:rsidR="00A7762B" w:rsidRPr="00685E87" w:rsidRDefault="00A7762B" w:rsidP="00685E87">
      <w:pPr>
        <w:pStyle w:val="ConsPlusNormal"/>
        <w:ind w:firstLine="709"/>
        <w:jc w:val="both"/>
        <w:rPr>
          <w:rFonts w:ascii="Times New Roman" w:hAnsi="Times New Roman" w:cs="Times New Roman"/>
          <w:sz w:val="28"/>
          <w:szCs w:val="28"/>
        </w:rPr>
      </w:pPr>
      <w:r w:rsidRPr="009B68BD">
        <w:rPr>
          <w:rFonts w:ascii="Times New Roman" w:hAnsi="Times New Roman" w:cs="Times New Roman"/>
          <w:sz w:val="28"/>
          <w:szCs w:val="28"/>
        </w:rPr>
        <w:t xml:space="preserve">6.2.4. </w:t>
      </w:r>
      <w:r w:rsidR="000D3E45" w:rsidRPr="009B68BD">
        <w:rPr>
          <w:rFonts w:ascii="Times New Roman" w:hAnsi="Times New Roman" w:cs="Times New Roman"/>
          <w:sz w:val="28"/>
          <w:szCs w:val="28"/>
        </w:rPr>
        <w:t>Разрабатывает и реализует мероприятия, направленные на предупреждение и борьбу с социально - значимыми заболеваниями</w:t>
      </w:r>
      <w:r w:rsidR="009B68BD" w:rsidRPr="009B68BD">
        <w:rPr>
          <w:rFonts w:ascii="Times New Roman" w:hAnsi="Times New Roman" w:cs="Times New Roman"/>
          <w:sz w:val="28"/>
          <w:szCs w:val="28"/>
        </w:rPr>
        <w:t>.</w:t>
      </w:r>
    </w:p>
    <w:p w:rsidR="00A7762B" w:rsidRPr="00C00F4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9B68BD">
        <w:rPr>
          <w:rFonts w:ascii="Times New Roman" w:hAnsi="Times New Roman" w:cs="Times New Roman"/>
          <w:b w:val="0"/>
          <w:sz w:val="28"/>
          <w:szCs w:val="28"/>
        </w:rPr>
        <w:t>6.3. Работодатели:</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447CC4" w:rsidRDefault="00A7762B" w:rsidP="00685E87">
      <w:pPr>
        <w:pStyle w:val="ConsPlusNormal"/>
        <w:ind w:firstLine="709"/>
        <w:jc w:val="both"/>
        <w:rPr>
          <w:rFonts w:ascii="Times New Roman" w:hAnsi="Times New Roman" w:cs="Times New Roman"/>
          <w:sz w:val="28"/>
          <w:szCs w:val="28"/>
        </w:rPr>
      </w:pPr>
      <w:r w:rsidRPr="00447CC4">
        <w:rPr>
          <w:rFonts w:ascii="Times New Roman" w:hAnsi="Times New Roman" w:cs="Times New Roman"/>
          <w:sz w:val="28"/>
          <w:szCs w:val="28"/>
        </w:rPr>
        <w:t>6.3.1. При заключении коллективных договоров и соглашений предусматривают возможность:</w:t>
      </w:r>
    </w:p>
    <w:p w:rsidR="00A7762B" w:rsidRPr="00447CC4" w:rsidRDefault="00A7762B" w:rsidP="00685E87">
      <w:pPr>
        <w:pStyle w:val="ConsPlusNormal"/>
        <w:ind w:firstLine="709"/>
        <w:jc w:val="both"/>
        <w:rPr>
          <w:rFonts w:ascii="Times New Roman" w:hAnsi="Times New Roman" w:cs="Times New Roman"/>
          <w:sz w:val="28"/>
          <w:szCs w:val="28"/>
        </w:rPr>
      </w:pPr>
      <w:r w:rsidRPr="00447CC4">
        <w:rPr>
          <w:rFonts w:ascii="Times New Roman" w:hAnsi="Times New Roman" w:cs="Times New Roman"/>
          <w:sz w:val="28"/>
          <w:szCs w:val="28"/>
        </w:rPr>
        <w:t>добровольного медицинского страхования;</w:t>
      </w:r>
    </w:p>
    <w:p w:rsidR="00A7762B" w:rsidRPr="00447CC4" w:rsidRDefault="00A7762B" w:rsidP="00685E87">
      <w:pPr>
        <w:pStyle w:val="ConsPlusNormal"/>
        <w:ind w:firstLine="709"/>
        <w:jc w:val="both"/>
        <w:rPr>
          <w:rFonts w:ascii="Times New Roman" w:hAnsi="Times New Roman" w:cs="Times New Roman"/>
          <w:sz w:val="28"/>
          <w:szCs w:val="28"/>
        </w:rPr>
      </w:pPr>
      <w:r w:rsidRPr="00447CC4">
        <w:rPr>
          <w:rFonts w:ascii="Times New Roman" w:hAnsi="Times New Roman" w:cs="Times New Roman"/>
          <w:sz w:val="28"/>
          <w:szCs w:val="28"/>
        </w:rPr>
        <w:t>социальной поддержки работников и членов их семей;</w:t>
      </w:r>
    </w:p>
    <w:p w:rsidR="00A7762B" w:rsidRPr="00447CC4" w:rsidRDefault="00A7762B" w:rsidP="00685E87">
      <w:pPr>
        <w:pStyle w:val="ConsPlusNormal"/>
        <w:ind w:firstLine="709"/>
        <w:jc w:val="both"/>
        <w:rPr>
          <w:rFonts w:ascii="Times New Roman" w:hAnsi="Times New Roman" w:cs="Times New Roman"/>
          <w:sz w:val="28"/>
          <w:szCs w:val="28"/>
        </w:rPr>
      </w:pPr>
      <w:r w:rsidRPr="00447CC4">
        <w:rPr>
          <w:rFonts w:ascii="Times New Roman" w:hAnsi="Times New Roman" w:cs="Times New Roman"/>
          <w:sz w:val="28"/>
          <w:szCs w:val="28"/>
        </w:rPr>
        <w:t xml:space="preserve">финансирования </w:t>
      </w:r>
      <w:r w:rsidRPr="00447CC4">
        <w:rPr>
          <w:rFonts w:ascii="Times New Roman" w:hAnsi="Times New Roman" w:cs="Times New Roman"/>
          <w:color w:val="000000" w:themeColor="text1"/>
          <w:sz w:val="28"/>
          <w:szCs w:val="28"/>
        </w:rPr>
        <w:t>санаторно-курортно</w:t>
      </w:r>
      <w:r w:rsidR="00256D74" w:rsidRPr="00447CC4">
        <w:rPr>
          <w:rFonts w:ascii="Times New Roman" w:hAnsi="Times New Roman" w:cs="Times New Roman"/>
          <w:color w:val="000000" w:themeColor="text1"/>
          <w:sz w:val="28"/>
          <w:szCs w:val="28"/>
        </w:rPr>
        <w:t>го лечения и оздоровления</w:t>
      </w:r>
      <w:r w:rsidR="00091FD9" w:rsidRPr="00447CC4">
        <w:rPr>
          <w:rFonts w:ascii="Times New Roman" w:hAnsi="Times New Roman" w:cs="Times New Roman"/>
          <w:color w:val="000000" w:themeColor="text1"/>
          <w:sz w:val="28"/>
          <w:szCs w:val="28"/>
        </w:rPr>
        <w:t xml:space="preserve"> </w:t>
      </w:r>
      <w:r w:rsidRPr="00447CC4">
        <w:rPr>
          <w:rFonts w:ascii="Times New Roman" w:hAnsi="Times New Roman" w:cs="Times New Roman"/>
          <w:sz w:val="28"/>
          <w:szCs w:val="28"/>
        </w:rPr>
        <w:t>работников в лечебных и оздоровительных организациях;</w:t>
      </w:r>
    </w:p>
    <w:p w:rsidR="00A7762B" w:rsidRPr="00447CC4" w:rsidRDefault="00A7762B" w:rsidP="00685E87">
      <w:pPr>
        <w:pStyle w:val="ConsPlusNormal"/>
        <w:ind w:firstLine="709"/>
        <w:jc w:val="both"/>
        <w:rPr>
          <w:rFonts w:ascii="Times New Roman" w:hAnsi="Times New Roman" w:cs="Times New Roman"/>
          <w:sz w:val="28"/>
          <w:szCs w:val="28"/>
        </w:rPr>
      </w:pPr>
      <w:r w:rsidRPr="00447CC4">
        <w:rPr>
          <w:rFonts w:ascii="Times New Roman" w:hAnsi="Times New Roman" w:cs="Times New Roman"/>
          <w:sz w:val="28"/>
          <w:szCs w:val="28"/>
        </w:rPr>
        <w:lastRenderedPageBreak/>
        <w:t>проведения мероприятий, направленных на создание условий для отдыха работников (в том числе молодежи) и членов их семей (детский отдых, культурно-массовая и физкультурно-спортивная работа)</w:t>
      </w:r>
      <w:r w:rsidR="00447CC4" w:rsidRPr="00447CC4">
        <w:rPr>
          <w:rFonts w:ascii="Times New Roman" w:hAnsi="Times New Roman" w:cs="Times New Roman"/>
          <w:sz w:val="28"/>
          <w:szCs w:val="28"/>
        </w:rPr>
        <w:t>.</w:t>
      </w:r>
    </w:p>
    <w:p w:rsidR="00A7762B" w:rsidRPr="00447CC4" w:rsidRDefault="00A7762B" w:rsidP="00685E87">
      <w:pPr>
        <w:pStyle w:val="ConsPlusNormal"/>
        <w:ind w:firstLine="709"/>
        <w:jc w:val="both"/>
        <w:rPr>
          <w:rFonts w:ascii="Times New Roman" w:hAnsi="Times New Roman" w:cs="Times New Roman"/>
          <w:sz w:val="28"/>
          <w:szCs w:val="28"/>
        </w:rPr>
      </w:pPr>
      <w:r w:rsidRPr="00447CC4">
        <w:rPr>
          <w:rFonts w:ascii="Times New Roman" w:hAnsi="Times New Roman" w:cs="Times New Roman"/>
          <w:sz w:val="28"/>
          <w:szCs w:val="28"/>
        </w:rPr>
        <w:t xml:space="preserve">6.3.2. Оказывают организационную помощь работникам в создании и функционировании организаций (советов, комиссий) работников (по охране материнства и детства, молодежных, ветеранских и </w:t>
      </w:r>
      <w:r w:rsidR="00012BBE" w:rsidRPr="00447CC4">
        <w:rPr>
          <w:rFonts w:ascii="Times New Roman" w:hAnsi="Times New Roman" w:cs="Times New Roman"/>
          <w:sz w:val="28"/>
          <w:szCs w:val="28"/>
        </w:rPr>
        <w:t>других</w:t>
      </w:r>
      <w:r w:rsidRPr="00447CC4">
        <w:rPr>
          <w:rFonts w:ascii="Times New Roman" w:hAnsi="Times New Roman" w:cs="Times New Roman"/>
          <w:sz w:val="28"/>
          <w:szCs w:val="28"/>
        </w:rPr>
        <w:t>)</w:t>
      </w:r>
      <w:r w:rsidR="00447CC4" w:rsidRPr="00447CC4">
        <w:rPr>
          <w:rFonts w:ascii="Times New Roman" w:hAnsi="Times New Roman" w:cs="Times New Roman"/>
          <w:sz w:val="28"/>
          <w:szCs w:val="28"/>
        </w:rPr>
        <w:t>.</w:t>
      </w:r>
    </w:p>
    <w:p w:rsidR="00A7762B" w:rsidRPr="00894C21" w:rsidRDefault="00A7762B" w:rsidP="00685E87">
      <w:pPr>
        <w:pStyle w:val="ConsPlusNormal"/>
        <w:ind w:firstLine="709"/>
        <w:jc w:val="both"/>
        <w:rPr>
          <w:rFonts w:ascii="Times New Roman" w:hAnsi="Times New Roman" w:cs="Times New Roman"/>
          <w:sz w:val="28"/>
          <w:szCs w:val="28"/>
        </w:rPr>
      </w:pPr>
      <w:r w:rsidRPr="00447CC4">
        <w:rPr>
          <w:rFonts w:ascii="Times New Roman" w:hAnsi="Times New Roman" w:cs="Times New Roman"/>
          <w:sz w:val="28"/>
          <w:szCs w:val="28"/>
        </w:rPr>
        <w:t>6.3.3. Включают в коллективные договоры порядок и условия компенсации затрат работников на приобретение путевок в детские оздоровительные лагеря</w:t>
      </w:r>
      <w:r w:rsidR="00447CC4" w:rsidRPr="00447CC4">
        <w:rPr>
          <w:rFonts w:ascii="Times New Roman" w:hAnsi="Times New Roman" w:cs="Times New Roman"/>
          <w:sz w:val="28"/>
          <w:szCs w:val="28"/>
        </w:rPr>
        <w:t>.</w:t>
      </w:r>
    </w:p>
    <w:p w:rsidR="00A7762B" w:rsidRPr="00894C21" w:rsidRDefault="00A7762B" w:rsidP="00685E87">
      <w:pPr>
        <w:pStyle w:val="ConsPlusNormal"/>
        <w:ind w:firstLine="709"/>
        <w:jc w:val="both"/>
        <w:rPr>
          <w:rFonts w:ascii="Times New Roman" w:hAnsi="Times New Roman" w:cs="Times New Roman"/>
          <w:sz w:val="28"/>
          <w:szCs w:val="28"/>
        </w:rPr>
      </w:pPr>
      <w:r w:rsidRPr="00447CC4">
        <w:rPr>
          <w:rFonts w:ascii="Times New Roman" w:hAnsi="Times New Roman" w:cs="Times New Roman"/>
          <w:sz w:val="28"/>
          <w:szCs w:val="28"/>
        </w:rPr>
        <w:t>6.3.4. Разрабатывают и реализуют через коллективные договоры и соглашения с участием выборного органа первичной профсоюзной организации и советов ветеранов условия предоставления льгот работникам, вышедшим на пенсию и являющимся ветеранами работодателя, и работникам, получившим инвалидность на производстве</w:t>
      </w:r>
      <w:r w:rsidR="00447CC4" w:rsidRPr="00447CC4">
        <w:rPr>
          <w:rFonts w:ascii="Times New Roman" w:hAnsi="Times New Roman" w:cs="Times New Roman"/>
          <w:sz w:val="28"/>
          <w:szCs w:val="28"/>
        </w:rPr>
        <w:t>.</w:t>
      </w:r>
    </w:p>
    <w:p w:rsidR="00A7762B" w:rsidRPr="00685E87" w:rsidRDefault="00A7762B" w:rsidP="00685E87">
      <w:pPr>
        <w:pStyle w:val="ConsPlusNormal"/>
        <w:ind w:firstLine="709"/>
        <w:jc w:val="both"/>
        <w:rPr>
          <w:rFonts w:ascii="Times New Roman" w:hAnsi="Times New Roman" w:cs="Times New Roman"/>
          <w:sz w:val="28"/>
          <w:szCs w:val="28"/>
        </w:rPr>
      </w:pPr>
      <w:r w:rsidRPr="00447CC4">
        <w:rPr>
          <w:rFonts w:ascii="Times New Roman" w:hAnsi="Times New Roman" w:cs="Times New Roman"/>
          <w:sz w:val="28"/>
          <w:szCs w:val="28"/>
        </w:rPr>
        <w:t>6.3.</w:t>
      </w:r>
      <w:r w:rsidR="001A5AA5" w:rsidRPr="00447CC4">
        <w:rPr>
          <w:rFonts w:ascii="Times New Roman" w:hAnsi="Times New Roman" w:cs="Times New Roman"/>
          <w:sz w:val="28"/>
          <w:szCs w:val="28"/>
        </w:rPr>
        <w:t>5</w:t>
      </w:r>
      <w:r w:rsidRPr="00447CC4">
        <w:rPr>
          <w:rFonts w:ascii="Times New Roman" w:hAnsi="Times New Roman" w:cs="Times New Roman"/>
          <w:sz w:val="28"/>
          <w:szCs w:val="28"/>
        </w:rPr>
        <w:t>. Обеспечивают детям работников на льготной основе возможность занятия спортом, самодеятельным художественным и техническим творчеством с учетом финансовой возможности в порядке, установленном коллективным договором</w:t>
      </w:r>
      <w:r w:rsidR="00400151" w:rsidRPr="00447CC4">
        <w:rPr>
          <w:rFonts w:ascii="Times New Roman" w:hAnsi="Times New Roman" w:cs="Times New Roman"/>
          <w:sz w:val="28"/>
          <w:szCs w:val="28"/>
        </w:rPr>
        <w:t>.</w:t>
      </w:r>
    </w:p>
    <w:p w:rsidR="001A5AA5" w:rsidRDefault="001A5AA5" w:rsidP="00685E87">
      <w:pPr>
        <w:pStyle w:val="ConsPlusTitle"/>
        <w:ind w:firstLine="709"/>
        <w:jc w:val="center"/>
        <w:outlineLvl w:val="2"/>
        <w:rPr>
          <w:rFonts w:ascii="Times New Roman" w:hAnsi="Times New Roman" w:cs="Times New Roman"/>
          <w:b w:val="0"/>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447CC4">
        <w:rPr>
          <w:rFonts w:ascii="Times New Roman" w:hAnsi="Times New Roman" w:cs="Times New Roman"/>
          <w:b w:val="0"/>
          <w:sz w:val="28"/>
          <w:szCs w:val="28"/>
        </w:rPr>
        <w:t>6.4. Профсоюзы:</w:t>
      </w:r>
    </w:p>
    <w:p w:rsidR="00A7762B" w:rsidRPr="00685E87" w:rsidRDefault="00A7762B" w:rsidP="00685E87">
      <w:pPr>
        <w:pStyle w:val="ConsPlusNormal"/>
        <w:ind w:firstLine="709"/>
        <w:jc w:val="both"/>
        <w:rPr>
          <w:rFonts w:ascii="Times New Roman" w:hAnsi="Times New Roman" w:cs="Times New Roman"/>
          <w:sz w:val="28"/>
          <w:szCs w:val="28"/>
        </w:rPr>
      </w:pPr>
    </w:p>
    <w:p w:rsidR="006F74E7" w:rsidRPr="00447CC4" w:rsidRDefault="00755A60" w:rsidP="00685E87">
      <w:pPr>
        <w:pStyle w:val="ConsPlusNormal"/>
        <w:ind w:firstLine="709"/>
        <w:jc w:val="both"/>
        <w:rPr>
          <w:rFonts w:ascii="Times New Roman" w:hAnsi="Times New Roman" w:cs="Times New Roman"/>
          <w:sz w:val="28"/>
          <w:szCs w:val="28"/>
        </w:rPr>
      </w:pPr>
      <w:r w:rsidRPr="00447CC4">
        <w:rPr>
          <w:rFonts w:ascii="Times New Roman" w:hAnsi="Times New Roman" w:cs="Times New Roman"/>
          <w:sz w:val="28"/>
          <w:szCs w:val="28"/>
        </w:rPr>
        <w:t>6.4.1</w:t>
      </w:r>
      <w:r w:rsidR="00A7762B" w:rsidRPr="00447CC4">
        <w:rPr>
          <w:rFonts w:ascii="Times New Roman" w:hAnsi="Times New Roman" w:cs="Times New Roman"/>
          <w:sz w:val="28"/>
          <w:szCs w:val="28"/>
        </w:rPr>
        <w:t>.</w:t>
      </w:r>
      <w:r w:rsidR="006F74E7" w:rsidRPr="00447CC4">
        <w:rPr>
          <w:rFonts w:ascii="Times New Roman" w:hAnsi="Times New Roman" w:cs="Times New Roman"/>
          <w:sz w:val="28"/>
          <w:szCs w:val="28"/>
        </w:rPr>
        <w:t xml:space="preserve">Организуют </w:t>
      </w:r>
      <w:proofErr w:type="gramStart"/>
      <w:r w:rsidR="006F74E7" w:rsidRPr="00447CC4">
        <w:rPr>
          <w:rFonts w:ascii="Times New Roman" w:hAnsi="Times New Roman" w:cs="Times New Roman"/>
          <w:sz w:val="28"/>
          <w:szCs w:val="28"/>
        </w:rPr>
        <w:t xml:space="preserve">обучение </w:t>
      </w:r>
      <w:r w:rsidR="00C91F1C" w:rsidRPr="00447CC4">
        <w:rPr>
          <w:rFonts w:ascii="Times New Roman" w:hAnsi="Times New Roman" w:cs="Times New Roman"/>
          <w:sz w:val="28"/>
          <w:szCs w:val="28"/>
        </w:rPr>
        <w:t>работников</w:t>
      </w:r>
      <w:proofErr w:type="gramEnd"/>
      <w:r w:rsidR="00C91F1C" w:rsidRPr="00447CC4">
        <w:rPr>
          <w:rFonts w:ascii="Times New Roman" w:hAnsi="Times New Roman" w:cs="Times New Roman"/>
          <w:sz w:val="28"/>
          <w:szCs w:val="28"/>
        </w:rPr>
        <w:t xml:space="preserve"> </w:t>
      </w:r>
      <w:r w:rsidR="006F74E7" w:rsidRPr="00447CC4">
        <w:rPr>
          <w:rFonts w:ascii="Times New Roman" w:hAnsi="Times New Roman" w:cs="Times New Roman"/>
          <w:sz w:val="28"/>
          <w:szCs w:val="28"/>
        </w:rPr>
        <w:t>по действующему пенсионному законодательству, социальному и медицинскому страхованию, правам застрахованных работников</w:t>
      </w:r>
      <w:r w:rsidR="00447CC4" w:rsidRPr="00447CC4">
        <w:rPr>
          <w:rFonts w:ascii="Times New Roman" w:hAnsi="Times New Roman" w:cs="Times New Roman"/>
          <w:sz w:val="28"/>
          <w:szCs w:val="28"/>
        </w:rPr>
        <w:t>.</w:t>
      </w:r>
    </w:p>
    <w:p w:rsidR="006F74E7" w:rsidRDefault="006F74E7" w:rsidP="006F74E7">
      <w:pPr>
        <w:pStyle w:val="ConsPlusNormal"/>
        <w:ind w:firstLine="709"/>
        <w:jc w:val="both"/>
        <w:rPr>
          <w:rFonts w:ascii="Times New Roman" w:hAnsi="Times New Roman" w:cs="Times New Roman"/>
          <w:sz w:val="28"/>
          <w:szCs w:val="28"/>
        </w:rPr>
      </w:pPr>
      <w:r w:rsidRPr="00447CC4">
        <w:rPr>
          <w:rFonts w:ascii="Times New Roman" w:hAnsi="Times New Roman" w:cs="Times New Roman"/>
          <w:sz w:val="28"/>
          <w:szCs w:val="28"/>
        </w:rPr>
        <w:t>6.4.</w:t>
      </w:r>
      <w:r w:rsidR="00447CC4" w:rsidRPr="00447CC4">
        <w:rPr>
          <w:rFonts w:ascii="Times New Roman" w:hAnsi="Times New Roman" w:cs="Times New Roman"/>
          <w:sz w:val="28"/>
          <w:szCs w:val="28"/>
        </w:rPr>
        <w:t>2</w:t>
      </w:r>
      <w:r w:rsidRPr="00447CC4">
        <w:rPr>
          <w:rFonts w:ascii="Times New Roman" w:hAnsi="Times New Roman" w:cs="Times New Roman"/>
          <w:sz w:val="28"/>
          <w:szCs w:val="28"/>
        </w:rPr>
        <w:t xml:space="preserve">. Прорабатывают с работодателями вопросы дополнительного пенсионного страхования работников, обращая особое внимание на работников </w:t>
      </w:r>
      <w:proofErr w:type="spellStart"/>
      <w:r w:rsidRPr="00447CC4">
        <w:rPr>
          <w:rFonts w:ascii="Times New Roman" w:hAnsi="Times New Roman" w:cs="Times New Roman"/>
          <w:sz w:val="28"/>
          <w:szCs w:val="28"/>
        </w:rPr>
        <w:t>предпенсионного</w:t>
      </w:r>
      <w:proofErr w:type="spellEnd"/>
      <w:r w:rsidRPr="00447CC4">
        <w:rPr>
          <w:rFonts w:ascii="Times New Roman" w:hAnsi="Times New Roman" w:cs="Times New Roman"/>
          <w:sz w:val="28"/>
          <w:szCs w:val="28"/>
        </w:rPr>
        <w:t xml:space="preserve"> возраста.</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0143F6" w:rsidP="00685E87">
      <w:pPr>
        <w:pStyle w:val="ConsPlusTitle"/>
        <w:ind w:firstLine="709"/>
        <w:jc w:val="center"/>
        <w:outlineLvl w:val="1"/>
        <w:rPr>
          <w:rFonts w:ascii="Times New Roman" w:hAnsi="Times New Roman" w:cs="Times New Roman"/>
          <w:b w:val="0"/>
          <w:sz w:val="28"/>
          <w:szCs w:val="28"/>
        </w:rPr>
      </w:pPr>
      <w:r w:rsidRPr="00271ED5">
        <w:rPr>
          <w:rFonts w:ascii="Times New Roman" w:hAnsi="Times New Roman" w:cs="Times New Roman"/>
          <w:b w:val="0"/>
          <w:sz w:val="28"/>
          <w:szCs w:val="28"/>
        </w:rPr>
        <w:t xml:space="preserve">VII. Обязательства </w:t>
      </w:r>
      <w:proofErr w:type="gramStart"/>
      <w:r w:rsidRPr="00271ED5">
        <w:rPr>
          <w:rFonts w:ascii="Times New Roman" w:hAnsi="Times New Roman" w:cs="Times New Roman"/>
          <w:b w:val="0"/>
          <w:sz w:val="28"/>
          <w:szCs w:val="28"/>
          <w:lang w:val="en-US"/>
        </w:rPr>
        <w:t>C</w:t>
      </w:r>
      <w:proofErr w:type="spellStart"/>
      <w:proofErr w:type="gramEnd"/>
      <w:r w:rsidR="00A7762B" w:rsidRPr="00271ED5">
        <w:rPr>
          <w:rFonts w:ascii="Times New Roman" w:hAnsi="Times New Roman" w:cs="Times New Roman"/>
          <w:b w:val="0"/>
          <w:sz w:val="28"/>
          <w:szCs w:val="28"/>
        </w:rPr>
        <w:t>торон</w:t>
      </w:r>
      <w:proofErr w:type="spellEnd"/>
      <w:r w:rsidR="00A7762B" w:rsidRPr="00271ED5">
        <w:rPr>
          <w:rFonts w:ascii="Times New Roman" w:hAnsi="Times New Roman" w:cs="Times New Roman"/>
          <w:b w:val="0"/>
          <w:sz w:val="28"/>
          <w:szCs w:val="28"/>
        </w:rPr>
        <w:t xml:space="preserve"> по работе с молодежью</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271ED5">
        <w:rPr>
          <w:rFonts w:ascii="Times New Roman" w:hAnsi="Times New Roman" w:cs="Times New Roman"/>
          <w:b w:val="0"/>
          <w:sz w:val="28"/>
          <w:szCs w:val="28"/>
        </w:rPr>
        <w:t>7.1. Стороны совместно:</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C00F47"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 xml:space="preserve">7.1.1. Рассматривают вопросы работы с молодежью (до тридцати пяти лет) и разрабатывают систему мер по совершенствованию нормативных правовых актов в сфере государственной и общественной поддержки, защиты прав и интересов молодежи с привлечением представителей молодежных </w:t>
      </w:r>
      <w:r w:rsidR="00A94323" w:rsidRPr="00BA57B2">
        <w:rPr>
          <w:rFonts w:ascii="Times New Roman" w:hAnsi="Times New Roman" w:cs="Times New Roman"/>
          <w:sz w:val="28"/>
          <w:szCs w:val="28"/>
        </w:rPr>
        <w:t>организаций (</w:t>
      </w:r>
      <w:r w:rsidRPr="00BA57B2">
        <w:rPr>
          <w:rFonts w:ascii="Times New Roman" w:hAnsi="Times New Roman" w:cs="Times New Roman"/>
          <w:sz w:val="28"/>
          <w:szCs w:val="28"/>
        </w:rPr>
        <w:t>советов</w:t>
      </w:r>
      <w:r w:rsidR="00A94323" w:rsidRPr="00BA57B2">
        <w:rPr>
          <w:rFonts w:ascii="Times New Roman" w:hAnsi="Times New Roman" w:cs="Times New Roman"/>
          <w:sz w:val="28"/>
          <w:szCs w:val="28"/>
        </w:rPr>
        <w:t xml:space="preserve">, </w:t>
      </w:r>
      <w:r w:rsidRPr="00BA57B2">
        <w:rPr>
          <w:rFonts w:ascii="Times New Roman" w:hAnsi="Times New Roman" w:cs="Times New Roman"/>
          <w:sz w:val="28"/>
          <w:szCs w:val="28"/>
        </w:rPr>
        <w:t>комиссий</w:t>
      </w:r>
      <w:r w:rsidR="00170B5A">
        <w:rPr>
          <w:rFonts w:ascii="Times New Roman" w:hAnsi="Times New Roman" w:cs="Times New Roman"/>
          <w:sz w:val="28"/>
          <w:szCs w:val="28"/>
        </w:rPr>
        <w:t>)</w:t>
      </w:r>
      <w:r w:rsidR="00BA57B2" w:rsidRPr="00BA57B2">
        <w:rPr>
          <w:rFonts w:ascii="Times New Roman" w:hAnsi="Times New Roman" w:cs="Times New Roman"/>
          <w:sz w:val="28"/>
          <w:szCs w:val="28"/>
        </w:rPr>
        <w:t>.</w:t>
      </w:r>
    </w:p>
    <w:p w:rsidR="00A7762B" w:rsidRPr="00685E87"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7.1.2. Проводят мероприятия по повышению социальной активности молодежи, предупреждению и профилактике негативных явлений среди работающей молодежи, способствуют укреплению нравственного и физического здоровья молодежи.</w:t>
      </w:r>
      <w:r w:rsidR="00A94323" w:rsidRPr="00BA57B2">
        <w:rPr>
          <w:rFonts w:ascii="Times New Roman" w:hAnsi="Times New Roman" w:cs="Times New Roman"/>
          <w:sz w:val="28"/>
          <w:szCs w:val="28"/>
        </w:rPr>
        <w:t xml:space="preserve"> Проводят работу, направленную</w:t>
      </w:r>
      <w:r w:rsidR="00882FCD" w:rsidRPr="00BA57B2">
        <w:rPr>
          <w:rFonts w:ascii="Times New Roman" w:hAnsi="Times New Roman" w:cs="Times New Roman"/>
          <w:sz w:val="28"/>
          <w:szCs w:val="28"/>
        </w:rPr>
        <w:t xml:space="preserve"> на патриотическое воспитание молодежи. </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BA57B2" w:rsidRDefault="00A7762B" w:rsidP="00685E87">
      <w:pPr>
        <w:pStyle w:val="ConsPlusTitle"/>
        <w:ind w:firstLine="709"/>
        <w:jc w:val="center"/>
        <w:outlineLvl w:val="2"/>
        <w:rPr>
          <w:rFonts w:ascii="Times New Roman" w:hAnsi="Times New Roman" w:cs="Times New Roman"/>
          <w:b w:val="0"/>
          <w:sz w:val="28"/>
          <w:szCs w:val="28"/>
        </w:rPr>
      </w:pPr>
      <w:r w:rsidRPr="00BA57B2">
        <w:rPr>
          <w:rFonts w:ascii="Times New Roman" w:hAnsi="Times New Roman" w:cs="Times New Roman"/>
          <w:b w:val="0"/>
          <w:sz w:val="28"/>
          <w:szCs w:val="28"/>
        </w:rPr>
        <w:t xml:space="preserve">7.2. </w:t>
      </w:r>
      <w:r w:rsidR="00400151" w:rsidRPr="00BA57B2">
        <w:rPr>
          <w:rFonts w:ascii="Times New Roman" w:hAnsi="Times New Roman" w:cs="Times New Roman"/>
          <w:b w:val="0"/>
          <w:sz w:val="28"/>
          <w:szCs w:val="28"/>
        </w:rPr>
        <w:t>Администрация</w:t>
      </w:r>
      <w:r w:rsidRPr="00BA57B2">
        <w:rPr>
          <w:rFonts w:ascii="Times New Roman" w:hAnsi="Times New Roman" w:cs="Times New Roman"/>
          <w:b w:val="0"/>
          <w:sz w:val="28"/>
          <w:szCs w:val="28"/>
        </w:rPr>
        <w:t>:</w:t>
      </w:r>
    </w:p>
    <w:p w:rsidR="00A7762B" w:rsidRPr="00BA57B2" w:rsidRDefault="00A7762B" w:rsidP="00685E87">
      <w:pPr>
        <w:pStyle w:val="ConsPlusNormal"/>
        <w:ind w:firstLine="709"/>
        <w:jc w:val="both"/>
        <w:rPr>
          <w:rFonts w:ascii="Times New Roman" w:hAnsi="Times New Roman" w:cs="Times New Roman"/>
          <w:sz w:val="28"/>
          <w:szCs w:val="28"/>
        </w:rPr>
      </w:pPr>
    </w:p>
    <w:p w:rsidR="00A7762B" w:rsidRPr="00BA57B2"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 xml:space="preserve">7.2.1. </w:t>
      </w:r>
      <w:r w:rsidR="00400151" w:rsidRPr="00BA57B2">
        <w:rPr>
          <w:rFonts w:ascii="Times New Roman" w:hAnsi="Times New Roman" w:cs="Times New Roman"/>
          <w:sz w:val="28"/>
          <w:szCs w:val="28"/>
        </w:rPr>
        <w:t>Обеспечивает</w:t>
      </w:r>
      <w:r w:rsidRPr="00BA57B2">
        <w:rPr>
          <w:rFonts w:ascii="Times New Roman" w:hAnsi="Times New Roman" w:cs="Times New Roman"/>
          <w:sz w:val="28"/>
          <w:szCs w:val="28"/>
        </w:rPr>
        <w:t xml:space="preserve"> проведение конкурсов, олимпиад, фестивалей и иных </w:t>
      </w:r>
      <w:r w:rsidRPr="00BA57B2">
        <w:rPr>
          <w:rFonts w:ascii="Times New Roman" w:hAnsi="Times New Roman" w:cs="Times New Roman"/>
          <w:sz w:val="28"/>
          <w:szCs w:val="28"/>
        </w:rPr>
        <w:lastRenderedPageBreak/>
        <w:t>мероприятий по различным направлениям творческой деятельности детей и молодежи</w:t>
      </w:r>
      <w:r w:rsidR="00BA57B2" w:rsidRPr="00BA57B2">
        <w:rPr>
          <w:rFonts w:ascii="Times New Roman" w:hAnsi="Times New Roman" w:cs="Times New Roman"/>
          <w:sz w:val="28"/>
          <w:szCs w:val="28"/>
        </w:rPr>
        <w:t>.</w:t>
      </w:r>
    </w:p>
    <w:p w:rsidR="00A7762B" w:rsidRPr="00BA57B2"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Обеспечивает поддержку и развитие различных форм воспитательной работы в специализированных учреждениях, организациях дополнительного образования, подростковых и молодежных клубах по месту жительства</w:t>
      </w:r>
      <w:r w:rsidR="00BA57B2" w:rsidRPr="00BA57B2">
        <w:rPr>
          <w:rFonts w:ascii="Times New Roman" w:hAnsi="Times New Roman" w:cs="Times New Roman"/>
          <w:sz w:val="28"/>
          <w:szCs w:val="28"/>
        </w:rPr>
        <w:t>.</w:t>
      </w:r>
    </w:p>
    <w:p w:rsidR="00A7762B" w:rsidRPr="00BA57B2"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7.2.2. Организует проведение социологических опросов по проблемам молодежи, в том числе рабочей молодежи, доводит соответствующую информацию до Сторон</w:t>
      </w:r>
      <w:r w:rsidR="00BA57B2" w:rsidRPr="00BA57B2">
        <w:rPr>
          <w:rFonts w:ascii="Times New Roman" w:hAnsi="Times New Roman" w:cs="Times New Roman"/>
          <w:sz w:val="28"/>
          <w:szCs w:val="28"/>
        </w:rPr>
        <w:t>.</w:t>
      </w:r>
    </w:p>
    <w:p w:rsidR="00A7762B" w:rsidRPr="00685E87"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 xml:space="preserve">7.2.3. </w:t>
      </w:r>
      <w:r w:rsidR="00400151" w:rsidRPr="00BA57B2">
        <w:rPr>
          <w:rFonts w:ascii="Times New Roman" w:hAnsi="Times New Roman" w:cs="Times New Roman"/>
          <w:sz w:val="28"/>
          <w:szCs w:val="28"/>
        </w:rPr>
        <w:t>Реализует муниципальную программу "Молодежь Чебаркуля"</w:t>
      </w:r>
      <w:r w:rsidR="00BA57B2">
        <w:rPr>
          <w:rFonts w:ascii="Times New Roman" w:hAnsi="Times New Roman" w:cs="Times New Roman"/>
          <w:sz w:val="28"/>
          <w:szCs w:val="28"/>
        </w:rPr>
        <w:t>.</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BA57B2" w:rsidRDefault="00A7762B" w:rsidP="00685E87">
      <w:pPr>
        <w:pStyle w:val="ConsPlusTitle"/>
        <w:ind w:firstLine="709"/>
        <w:jc w:val="center"/>
        <w:outlineLvl w:val="2"/>
        <w:rPr>
          <w:rFonts w:ascii="Times New Roman" w:hAnsi="Times New Roman" w:cs="Times New Roman"/>
          <w:b w:val="0"/>
          <w:sz w:val="28"/>
          <w:szCs w:val="28"/>
        </w:rPr>
      </w:pPr>
      <w:r w:rsidRPr="00BA57B2">
        <w:rPr>
          <w:rFonts w:ascii="Times New Roman" w:hAnsi="Times New Roman" w:cs="Times New Roman"/>
          <w:b w:val="0"/>
          <w:sz w:val="28"/>
          <w:szCs w:val="28"/>
        </w:rPr>
        <w:t>7.3. Работодатели:</w:t>
      </w:r>
    </w:p>
    <w:p w:rsidR="00A7762B" w:rsidRPr="00BA57B2" w:rsidRDefault="00A7762B" w:rsidP="00685E87">
      <w:pPr>
        <w:pStyle w:val="ConsPlusNormal"/>
        <w:ind w:firstLine="709"/>
        <w:jc w:val="both"/>
        <w:rPr>
          <w:rFonts w:ascii="Times New Roman" w:hAnsi="Times New Roman" w:cs="Times New Roman"/>
          <w:sz w:val="28"/>
          <w:szCs w:val="28"/>
        </w:rPr>
      </w:pPr>
    </w:p>
    <w:p w:rsidR="00A7762B" w:rsidRPr="00BA57B2"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7.3.1. Предусматривают в коллективных договорах и соглашениях для работающей молодежи гарантии трудоустройства гражданам, уволенным в связи с призывом на военную службу и вернувшимся после ее прохождения</w:t>
      </w:r>
      <w:r w:rsidR="00BA57B2" w:rsidRPr="00BA57B2">
        <w:rPr>
          <w:rFonts w:ascii="Times New Roman" w:hAnsi="Times New Roman" w:cs="Times New Roman"/>
          <w:sz w:val="28"/>
          <w:szCs w:val="28"/>
        </w:rPr>
        <w:t>.</w:t>
      </w:r>
    </w:p>
    <w:p w:rsidR="00A7762B" w:rsidRPr="00685E87"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 xml:space="preserve">7.3.2. </w:t>
      </w:r>
      <w:r w:rsidR="00400151" w:rsidRPr="00BA57B2">
        <w:rPr>
          <w:rFonts w:ascii="Times New Roman" w:hAnsi="Times New Roman" w:cs="Times New Roman"/>
          <w:sz w:val="28"/>
          <w:szCs w:val="28"/>
        </w:rPr>
        <w:t>Разрабатывают и вводят механизм предоставления ссуд молодым работникам с учетом финансовых возможностей предприятия.</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BA57B2" w:rsidRDefault="00A7762B" w:rsidP="00685E87">
      <w:pPr>
        <w:pStyle w:val="ConsPlusTitle"/>
        <w:ind w:firstLine="709"/>
        <w:jc w:val="center"/>
        <w:outlineLvl w:val="2"/>
        <w:rPr>
          <w:rFonts w:ascii="Times New Roman" w:hAnsi="Times New Roman" w:cs="Times New Roman"/>
          <w:b w:val="0"/>
          <w:sz w:val="28"/>
          <w:szCs w:val="28"/>
        </w:rPr>
      </w:pPr>
      <w:r w:rsidRPr="00BA57B2">
        <w:rPr>
          <w:rFonts w:ascii="Times New Roman" w:hAnsi="Times New Roman" w:cs="Times New Roman"/>
          <w:b w:val="0"/>
          <w:sz w:val="28"/>
          <w:szCs w:val="28"/>
        </w:rPr>
        <w:t>7.4. Профсоюзы:</w:t>
      </w:r>
    </w:p>
    <w:p w:rsidR="00A7762B" w:rsidRPr="00BA57B2" w:rsidRDefault="00A7762B" w:rsidP="00685E87">
      <w:pPr>
        <w:pStyle w:val="ConsPlusNormal"/>
        <w:ind w:firstLine="709"/>
        <w:jc w:val="both"/>
        <w:rPr>
          <w:rFonts w:ascii="Times New Roman" w:hAnsi="Times New Roman" w:cs="Times New Roman"/>
          <w:sz w:val="28"/>
          <w:szCs w:val="28"/>
        </w:rPr>
      </w:pPr>
    </w:p>
    <w:p w:rsidR="00A7762B" w:rsidRPr="00BA57B2"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7.4.1. Организуют при содействии работодателей проведение конкурсов среди молодежи, торжественных мероприятий «Посвящение в рабочий класс» (для выпускников организаций профессионального образования), торжественных проводов молодых работников в ряды Вооруженных Сил Российской Федерации, а также тематических молодежных мероприятий</w:t>
      </w:r>
      <w:r w:rsidR="00BA57B2" w:rsidRPr="00BA57B2">
        <w:rPr>
          <w:rFonts w:ascii="Times New Roman" w:hAnsi="Times New Roman" w:cs="Times New Roman"/>
          <w:sz w:val="28"/>
          <w:szCs w:val="28"/>
        </w:rPr>
        <w:t>.</w:t>
      </w:r>
    </w:p>
    <w:p w:rsidR="00A7762B" w:rsidRPr="00BA57B2" w:rsidRDefault="00A7762B" w:rsidP="00685E87">
      <w:pPr>
        <w:pStyle w:val="ConsPlusNormal"/>
        <w:ind w:firstLine="709"/>
        <w:jc w:val="both"/>
        <w:rPr>
          <w:rFonts w:ascii="Times New Roman" w:hAnsi="Times New Roman" w:cs="Times New Roman"/>
          <w:color w:val="000000"/>
          <w:sz w:val="28"/>
          <w:szCs w:val="28"/>
        </w:rPr>
      </w:pPr>
      <w:r w:rsidRPr="00BA57B2">
        <w:rPr>
          <w:rFonts w:ascii="Times New Roman" w:hAnsi="Times New Roman" w:cs="Times New Roman"/>
          <w:sz w:val="28"/>
          <w:szCs w:val="28"/>
        </w:rPr>
        <w:t>7.4.</w:t>
      </w:r>
      <w:r w:rsidR="000A49E4" w:rsidRPr="00BA57B2">
        <w:rPr>
          <w:rFonts w:ascii="Times New Roman" w:hAnsi="Times New Roman" w:cs="Times New Roman"/>
          <w:sz w:val="28"/>
          <w:szCs w:val="28"/>
        </w:rPr>
        <w:t>2</w:t>
      </w:r>
      <w:r w:rsidRPr="00BA57B2">
        <w:rPr>
          <w:rFonts w:ascii="Times New Roman" w:hAnsi="Times New Roman" w:cs="Times New Roman"/>
          <w:sz w:val="28"/>
          <w:szCs w:val="28"/>
        </w:rPr>
        <w:t xml:space="preserve">. </w:t>
      </w:r>
      <w:r w:rsidRPr="00BA57B2">
        <w:rPr>
          <w:rFonts w:ascii="Times New Roman" w:hAnsi="Times New Roman" w:cs="Times New Roman"/>
          <w:color w:val="000000"/>
          <w:sz w:val="28"/>
          <w:szCs w:val="28"/>
        </w:rPr>
        <w:t>Способствуют адаптации молодых специалистов на производстве</w:t>
      </w:r>
      <w:r w:rsidR="00170B5A">
        <w:rPr>
          <w:rFonts w:ascii="Times New Roman" w:hAnsi="Times New Roman" w:cs="Times New Roman"/>
          <w:color w:val="000000"/>
          <w:sz w:val="28"/>
          <w:szCs w:val="28"/>
        </w:rPr>
        <w:t>.</w:t>
      </w:r>
    </w:p>
    <w:p w:rsidR="00A7762B" w:rsidRPr="00DF00F5"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7.4.</w:t>
      </w:r>
      <w:r w:rsidR="000A49E4" w:rsidRPr="00BA57B2">
        <w:rPr>
          <w:rFonts w:ascii="Times New Roman" w:hAnsi="Times New Roman" w:cs="Times New Roman"/>
          <w:sz w:val="28"/>
          <w:szCs w:val="28"/>
        </w:rPr>
        <w:t>3</w:t>
      </w:r>
      <w:r w:rsidRPr="00BA57B2">
        <w:rPr>
          <w:rFonts w:ascii="Times New Roman" w:hAnsi="Times New Roman" w:cs="Times New Roman"/>
          <w:sz w:val="28"/>
          <w:szCs w:val="28"/>
        </w:rPr>
        <w:t>. Организуют обмен производственным опытом молодых профсоюзных активистов.</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BA57B2" w:rsidRDefault="000143F6" w:rsidP="00685E87">
      <w:pPr>
        <w:pStyle w:val="ConsPlusTitle"/>
        <w:ind w:firstLine="709"/>
        <w:jc w:val="center"/>
        <w:outlineLvl w:val="1"/>
        <w:rPr>
          <w:rFonts w:ascii="Times New Roman" w:hAnsi="Times New Roman" w:cs="Times New Roman"/>
          <w:b w:val="0"/>
          <w:sz w:val="28"/>
          <w:szCs w:val="28"/>
        </w:rPr>
      </w:pPr>
      <w:r w:rsidRPr="00BA57B2">
        <w:rPr>
          <w:rFonts w:ascii="Times New Roman" w:hAnsi="Times New Roman" w:cs="Times New Roman"/>
          <w:b w:val="0"/>
          <w:sz w:val="28"/>
          <w:szCs w:val="28"/>
        </w:rPr>
        <w:t xml:space="preserve">VIII. Обязательства </w:t>
      </w:r>
      <w:r w:rsidRPr="00BA57B2">
        <w:rPr>
          <w:rFonts w:ascii="Times New Roman" w:hAnsi="Times New Roman" w:cs="Times New Roman"/>
          <w:b w:val="0"/>
          <w:sz w:val="28"/>
          <w:szCs w:val="28"/>
          <w:lang w:val="en-US"/>
        </w:rPr>
        <w:t>C</w:t>
      </w:r>
      <w:proofErr w:type="spellStart"/>
      <w:r w:rsidR="00A7762B" w:rsidRPr="00BA57B2">
        <w:rPr>
          <w:rFonts w:ascii="Times New Roman" w:hAnsi="Times New Roman" w:cs="Times New Roman"/>
          <w:b w:val="0"/>
          <w:sz w:val="28"/>
          <w:szCs w:val="28"/>
        </w:rPr>
        <w:t>торон</w:t>
      </w:r>
      <w:proofErr w:type="spellEnd"/>
      <w:r w:rsidR="00A7762B" w:rsidRPr="00BA57B2">
        <w:rPr>
          <w:rFonts w:ascii="Times New Roman" w:hAnsi="Times New Roman" w:cs="Times New Roman"/>
          <w:b w:val="0"/>
          <w:sz w:val="28"/>
          <w:szCs w:val="28"/>
        </w:rPr>
        <w:t xml:space="preserve"> </w:t>
      </w:r>
      <w:proofErr w:type="gramStart"/>
      <w:r w:rsidR="00A7762B" w:rsidRPr="00BA57B2">
        <w:rPr>
          <w:rFonts w:ascii="Times New Roman" w:hAnsi="Times New Roman" w:cs="Times New Roman"/>
          <w:b w:val="0"/>
          <w:sz w:val="28"/>
          <w:szCs w:val="28"/>
        </w:rPr>
        <w:t>с</w:t>
      </w:r>
      <w:proofErr w:type="gramEnd"/>
      <w:r w:rsidR="00A7762B" w:rsidRPr="00BA57B2">
        <w:rPr>
          <w:rFonts w:ascii="Times New Roman" w:hAnsi="Times New Roman" w:cs="Times New Roman"/>
          <w:b w:val="0"/>
          <w:sz w:val="28"/>
          <w:szCs w:val="28"/>
        </w:rPr>
        <w:t xml:space="preserve"> сфере развития социального</w:t>
      </w:r>
    </w:p>
    <w:p w:rsidR="00A7762B" w:rsidRPr="00BA57B2" w:rsidRDefault="00A7762B" w:rsidP="00685E87">
      <w:pPr>
        <w:pStyle w:val="ConsPlusTitle"/>
        <w:ind w:firstLine="709"/>
        <w:jc w:val="center"/>
        <w:rPr>
          <w:rFonts w:ascii="Times New Roman" w:hAnsi="Times New Roman" w:cs="Times New Roman"/>
          <w:b w:val="0"/>
          <w:sz w:val="28"/>
          <w:szCs w:val="28"/>
        </w:rPr>
      </w:pPr>
      <w:r w:rsidRPr="00BA57B2">
        <w:rPr>
          <w:rFonts w:ascii="Times New Roman" w:hAnsi="Times New Roman" w:cs="Times New Roman"/>
          <w:b w:val="0"/>
          <w:sz w:val="28"/>
          <w:szCs w:val="28"/>
        </w:rPr>
        <w:t>партнерства и к</w:t>
      </w:r>
      <w:r w:rsidR="00E07D4F" w:rsidRPr="00BA57B2">
        <w:rPr>
          <w:rFonts w:ascii="Times New Roman" w:hAnsi="Times New Roman" w:cs="Times New Roman"/>
          <w:b w:val="0"/>
          <w:sz w:val="28"/>
          <w:szCs w:val="28"/>
        </w:rPr>
        <w:t>оординации деятельности С</w:t>
      </w:r>
      <w:r w:rsidRPr="00BA57B2">
        <w:rPr>
          <w:rFonts w:ascii="Times New Roman" w:hAnsi="Times New Roman" w:cs="Times New Roman"/>
          <w:b w:val="0"/>
          <w:sz w:val="28"/>
          <w:szCs w:val="28"/>
        </w:rPr>
        <w:t>торон Соглашения</w:t>
      </w:r>
    </w:p>
    <w:p w:rsidR="00A7762B" w:rsidRPr="00BA57B2"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BA57B2">
        <w:rPr>
          <w:rFonts w:ascii="Times New Roman" w:hAnsi="Times New Roman" w:cs="Times New Roman"/>
          <w:b w:val="0"/>
          <w:sz w:val="28"/>
          <w:szCs w:val="28"/>
        </w:rPr>
        <w:t>8.1. Стороны совместно:</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BA57B2"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8.1.1. Продолжают работу по повышению социальной ответственности работодателей и их вовлечению в систему социального партнерства</w:t>
      </w:r>
      <w:r w:rsidR="00BA57B2" w:rsidRPr="00BA57B2">
        <w:rPr>
          <w:rFonts w:ascii="Times New Roman" w:hAnsi="Times New Roman" w:cs="Times New Roman"/>
          <w:sz w:val="28"/>
          <w:szCs w:val="28"/>
        </w:rPr>
        <w:t>.</w:t>
      </w:r>
    </w:p>
    <w:p w:rsidR="00A7762B" w:rsidRPr="00BA57B2"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 xml:space="preserve">8.1.2. Способствуют предупреждению коллективных трудовых споров и принимают все зависящие от Сторон меры по их регулированию в порядке, установленном </w:t>
      </w:r>
      <w:r w:rsidR="00876289" w:rsidRPr="00BA57B2">
        <w:rPr>
          <w:rFonts w:ascii="Times New Roman" w:hAnsi="Times New Roman" w:cs="Times New Roman"/>
          <w:sz w:val="28"/>
          <w:szCs w:val="28"/>
        </w:rPr>
        <w:t>действующим законодательством</w:t>
      </w:r>
      <w:r w:rsidR="00BA57B2" w:rsidRPr="00BA57B2">
        <w:rPr>
          <w:rFonts w:ascii="Times New Roman" w:hAnsi="Times New Roman" w:cs="Times New Roman"/>
          <w:sz w:val="28"/>
          <w:szCs w:val="28"/>
        </w:rPr>
        <w:t>.</w:t>
      </w:r>
    </w:p>
    <w:p w:rsidR="00A7762B" w:rsidRPr="00BA57B2"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8.1.</w:t>
      </w:r>
      <w:r w:rsidR="00BA57B2" w:rsidRPr="00BA57B2">
        <w:rPr>
          <w:rFonts w:ascii="Times New Roman" w:hAnsi="Times New Roman" w:cs="Times New Roman"/>
          <w:sz w:val="28"/>
          <w:szCs w:val="28"/>
        </w:rPr>
        <w:t>3</w:t>
      </w:r>
      <w:r w:rsidRPr="00BA57B2">
        <w:rPr>
          <w:rFonts w:ascii="Times New Roman" w:hAnsi="Times New Roman" w:cs="Times New Roman"/>
          <w:sz w:val="28"/>
          <w:szCs w:val="28"/>
        </w:rPr>
        <w:t xml:space="preserve">. Содействуют развитию профсоюзного движения в </w:t>
      </w:r>
      <w:proofErr w:type="spellStart"/>
      <w:r w:rsidR="004C1276" w:rsidRPr="00BA57B2">
        <w:rPr>
          <w:rFonts w:ascii="Times New Roman" w:hAnsi="Times New Roman" w:cs="Times New Roman"/>
          <w:sz w:val="28"/>
          <w:szCs w:val="28"/>
        </w:rPr>
        <w:t>Чебаркульском</w:t>
      </w:r>
      <w:proofErr w:type="spellEnd"/>
      <w:r w:rsidR="004C1276" w:rsidRPr="00BA57B2">
        <w:rPr>
          <w:rFonts w:ascii="Times New Roman" w:hAnsi="Times New Roman" w:cs="Times New Roman"/>
          <w:sz w:val="28"/>
          <w:szCs w:val="28"/>
        </w:rPr>
        <w:t xml:space="preserve"> городском округе</w:t>
      </w:r>
      <w:r w:rsidR="00BA57B2" w:rsidRPr="00BA57B2">
        <w:rPr>
          <w:rFonts w:ascii="Times New Roman" w:hAnsi="Times New Roman" w:cs="Times New Roman"/>
          <w:sz w:val="28"/>
          <w:szCs w:val="28"/>
        </w:rPr>
        <w:t>.</w:t>
      </w:r>
    </w:p>
    <w:p w:rsidR="00A7762B" w:rsidRPr="00BA57B2"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 xml:space="preserve">8.1.9. </w:t>
      </w:r>
      <w:r w:rsidR="00962C82" w:rsidRPr="00BA57B2">
        <w:rPr>
          <w:rFonts w:ascii="Times New Roman" w:hAnsi="Times New Roman" w:cs="Times New Roman"/>
          <w:sz w:val="28"/>
          <w:szCs w:val="28"/>
        </w:rPr>
        <w:t>С</w:t>
      </w:r>
      <w:r w:rsidR="00962C82" w:rsidRPr="00BA57B2">
        <w:rPr>
          <w:rFonts w:ascii="Times New Roman" w:hAnsi="Times New Roman" w:cs="Times New Roman"/>
          <w:color w:val="000000" w:themeColor="text1"/>
          <w:sz w:val="28"/>
          <w:szCs w:val="28"/>
        </w:rPr>
        <w:t>одействуют деятельности трехсторонних комиссий по регулированию социально-трудовых отношений</w:t>
      </w:r>
      <w:r w:rsidR="00BA57B2" w:rsidRPr="00BA57B2">
        <w:rPr>
          <w:rFonts w:ascii="Times New Roman" w:hAnsi="Times New Roman" w:cs="Times New Roman"/>
          <w:sz w:val="28"/>
          <w:szCs w:val="28"/>
        </w:rPr>
        <w:t>.</w:t>
      </w:r>
    </w:p>
    <w:p w:rsidR="00F978C1" w:rsidRPr="00F978C1" w:rsidRDefault="00F978C1" w:rsidP="00F978C1">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 xml:space="preserve">8.1.10. Содействуют развитию практики коллективно-договорного регулирования трудовых отношений в организациях малого и среднего </w:t>
      </w:r>
      <w:r w:rsidRPr="00BA57B2">
        <w:rPr>
          <w:rFonts w:ascii="Times New Roman" w:hAnsi="Times New Roman" w:cs="Times New Roman"/>
          <w:sz w:val="28"/>
          <w:szCs w:val="28"/>
        </w:rPr>
        <w:lastRenderedPageBreak/>
        <w:t>предпринимательства.</w:t>
      </w: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BA57B2">
        <w:rPr>
          <w:rFonts w:ascii="Times New Roman" w:hAnsi="Times New Roman" w:cs="Times New Roman"/>
          <w:b w:val="0"/>
          <w:sz w:val="28"/>
          <w:szCs w:val="28"/>
        </w:rPr>
        <w:t xml:space="preserve">8.2. </w:t>
      </w:r>
      <w:r w:rsidR="004C1276" w:rsidRPr="00BA57B2">
        <w:rPr>
          <w:rFonts w:ascii="Times New Roman" w:hAnsi="Times New Roman" w:cs="Times New Roman"/>
          <w:b w:val="0"/>
          <w:sz w:val="28"/>
          <w:szCs w:val="28"/>
        </w:rPr>
        <w:t>Администрация</w:t>
      </w:r>
      <w:r w:rsidRPr="00BA57B2">
        <w:rPr>
          <w:rFonts w:ascii="Times New Roman" w:hAnsi="Times New Roman" w:cs="Times New Roman"/>
          <w:b w:val="0"/>
          <w:sz w:val="28"/>
          <w:szCs w:val="28"/>
        </w:rPr>
        <w:t>:</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BA57B2"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8.2.1. Принимает участие в проведении обучения представителей Сторон по вопросам социального партнерства</w:t>
      </w:r>
      <w:r w:rsidR="00BA57B2" w:rsidRPr="00BA57B2">
        <w:rPr>
          <w:rFonts w:ascii="Times New Roman" w:hAnsi="Times New Roman" w:cs="Times New Roman"/>
          <w:sz w:val="28"/>
          <w:szCs w:val="28"/>
        </w:rPr>
        <w:t>.</w:t>
      </w:r>
    </w:p>
    <w:p w:rsidR="00A7762B" w:rsidRPr="00BA57B2"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8.2.</w:t>
      </w:r>
      <w:r w:rsidR="00BA57B2" w:rsidRPr="00BA57B2">
        <w:rPr>
          <w:rFonts w:ascii="Times New Roman" w:hAnsi="Times New Roman" w:cs="Times New Roman"/>
          <w:sz w:val="28"/>
          <w:szCs w:val="28"/>
        </w:rPr>
        <w:t>2</w:t>
      </w:r>
      <w:r w:rsidRPr="00BA57B2">
        <w:rPr>
          <w:rFonts w:ascii="Times New Roman" w:hAnsi="Times New Roman" w:cs="Times New Roman"/>
          <w:sz w:val="28"/>
          <w:szCs w:val="28"/>
        </w:rPr>
        <w:t xml:space="preserve">. </w:t>
      </w:r>
      <w:r w:rsidR="004C1276" w:rsidRPr="00BA57B2">
        <w:rPr>
          <w:rFonts w:ascii="Times New Roman" w:hAnsi="Times New Roman" w:cs="Times New Roman"/>
          <w:sz w:val="28"/>
          <w:szCs w:val="28"/>
        </w:rPr>
        <w:t>Обеспечивает материально - техническое и организационное обеспечение деятельности Комиссии;</w:t>
      </w:r>
    </w:p>
    <w:p w:rsidR="00A7762B" w:rsidRPr="00BA57B2"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8.2.</w:t>
      </w:r>
      <w:r w:rsidR="00BA57B2" w:rsidRPr="00BA57B2">
        <w:rPr>
          <w:rFonts w:ascii="Times New Roman" w:hAnsi="Times New Roman" w:cs="Times New Roman"/>
          <w:sz w:val="28"/>
          <w:szCs w:val="28"/>
        </w:rPr>
        <w:t>3</w:t>
      </w:r>
      <w:r w:rsidRPr="00BA57B2">
        <w:rPr>
          <w:rFonts w:ascii="Times New Roman" w:hAnsi="Times New Roman" w:cs="Times New Roman"/>
          <w:sz w:val="28"/>
          <w:szCs w:val="28"/>
        </w:rPr>
        <w:t>. Оказывает консультационную и правовую помощь по вопросам социально-трудовых отношений и занятости населению и организациям.</w:t>
      </w:r>
    </w:p>
    <w:p w:rsidR="00FE3DBB" w:rsidRPr="001858EE" w:rsidRDefault="00FE3DBB" w:rsidP="00FE3DBB">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8.2.</w:t>
      </w:r>
      <w:r w:rsidR="00BA57B2" w:rsidRPr="00BA57B2">
        <w:rPr>
          <w:rFonts w:ascii="Times New Roman" w:hAnsi="Times New Roman" w:cs="Times New Roman"/>
          <w:sz w:val="28"/>
          <w:szCs w:val="28"/>
        </w:rPr>
        <w:t>4</w:t>
      </w:r>
      <w:r w:rsidRPr="00BA57B2">
        <w:rPr>
          <w:rFonts w:ascii="Times New Roman" w:hAnsi="Times New Roman" w:cs="Times New Roman"/>
          <w:sz w:val="28"/>
          <w:szCs w:val="28"/>
        </w:rPr>
        <w:t xml:space="preserve">. </w:t>
      </w:r>
      <w:r w:rsidR="004C1276" w:rsidRPr="00BA57B2">
        <w:rPr>
          <w:rFonts w:ascii="Times New Roman" w:hAnsi="Times New Roman" w:cs="Times New Roman"/>
          <w:sz w:val="28"/>
          <w:szCs w:val="28"/>
        </w:rPr>
        <w:t>Приглашает руководителей представителей работодателей и объединений профсоюзов на совещания по рассмотрению вопросов социально - экономического развития.</w:t>
      </w:r>
    </w:p>
    <w:p w:rsidR="00DD2256" w:rsidRDefault="00DD2256" w:rsidP="00685E87">
      <w:pPr>
        <w:pStyle w:val="ConsPlusNormal"/>
        <w:ind w:firstLine="709"/>
        <w:jc w:val="both"/>
        <w:rPr>
          <w:rFonts w:ascii="Times New Roman" w:hAnsi="Times New Roman" w:cs="Times New Roman"/>
          <w:sz w:val="28"/>
          <w:szCs w:val="28"/>
        </w:rPr>
      </w:pPr>
    </w:p>
    <w:p w:rsidR="00A7762B" w:rsidRPr="00BA57B2" w:rsidRDefault="00A7762B" w:rsidP="00685E87">
      <w:pPr>
        <w:pStyle w:val="ConsPlusTitle"/>
        <w:ind w:firstLine="709"/>
        <w:jc w:val="center"/>
        <w:outlineLvl w:val="2"/>
        <w:rPr>
          <w:rFonts w:ascii="Times New Roman" w:hAnsi="Times New Roman" w:cs="Times New Roman"/>
          <w:b w:val="0"/>
          <w:sz w:val="28"/>
          <w:szCs w:val="28"/>
        </w:rPr>
      </w:pPr>
      <w:r w:rsidRPr="00BA57B2">
        <w:rPr>
          <w:rFonts w:ascii="Times New Roman" w:hAnsi="Times New Roman" w:cs="Times New Roman"/>
          <w:b w:val="0"/>
          <w:sz w:val="28"/>
          <w:szCs w:val="28"/>
        </w:rPr>
        <w:t>8.3. Работодатели:</w:t>
      </w:r>
    </w:p>
    <w:p w:rsidR="00A7762B" w:rsidRPr="00BA57B2" w:rsidRDefault="00A7762B" w:rsidP="00685E87">
      <w:pPr>
        <w:pStyle w:val="ConsPlusNormal"/>
        <w:ind w:firstLine="709"/>
        <w:jc w:val="both"/>
        <w:rPr>
          <w:rFonts w:ascii="Times New Roman" w:hAnsi="Times New Roman" w:cs="Times New Roman"/>
          <w:sz w:val="28"/>
          <w:szCs w:val="28"/>
        </w:rPr>
      </w:pPr>
    </w:p>
    <w:p w:rsidR="00A7762B" w:rsidRPr="00BA57B2"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8.3.1. Не препятствуют работникам в создании первичных профсоюзных организаций и вступлению в члены профсоюза. Не увольняют или другими способами не наносят ущерб работнику на том основании, что он является членом профсоюза либо принимает участие в профсоюзной деятельности в нерабочее время или с согласия работодателя в рабочее время</w:t>
      </w:r>
      <w:r w:rsidR="00BA57B2" w:rsidRPr="00BA57B2">
        <w:rPr>
          <w:rFonts w:ascii="Times New Roman" w:hAnsi="Times New Roman" w:cs="Times New Roman"/>
          <w:sz w:val="28"/>
          <w:szCs w:val="28"/>
        </w:rPr>
        <w:t>.</w:t>
      </w:r>
    </w:p>
    <w:p w:rsidR="00A7762B" w:rsidRPr="00BA57B2"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 xml:space="preserve">8.3.2. Предоставляют членам выборного органа первичной профсоюзной организации для </w:t>
      </w:r>
      <w:proofErr w:type="gramStart"/>
      <w:r w:rsidRPr="00BA57B2">
        <w:rPr>
          <w:rFonts w:ascii="Times New Roman" w:hAnsi="Times New Roman" w:cs="Times New Roman"/>
          <w:sz w:val="28"/>
          <w:szCs w:val="28"/>
        </w:rPr>
        <w:t xml:space="preserve">обучения </w:t>
      </w:r>
      <w:r w:rsidR="00FE3DBB" w:rsidRPr="00BA57B2">
        <w:rPr>
          <w:rFonts w:ascii="Times New Roman" w:hAnsi="Times New Roman" w:cs="Times New Roman"/>
          <w:sz w:val="28"/>
          <w:szCs w:val="28"/>
        </w:rPr>
        <w:t>по вопросам</w:t>
      </w:r>
      <w:proofErr w:type="gramEnd"/>
      <w:r w:rsidR="00FE3DBB" w:rsidRPr="00BA57B2">
        <w:rPr>
          <w:rFonts w:ascii="Times New Roman" w:hAnsi="Times New Roman" w:cs="Times New Roman"/>
          <w:sz w:val="28"/>
          <w:szCs w:val="28"/>
        </w:rPr>
        <w:t xml:space="preserve"> правового регулирования трудовых отношений, практике заключения коллективных договоров и соглашений </w:t>
      </w:r>
      <w:r w:rsidRPr="00BA57B2">
        <w:rPr>
          <w:rFonts w:ascii="Times New Roman" w:hAnsi="Times New Roman" w:cs="Times New Roman"/>
          <w:sz w:val="28"/>
          <w:szCs w:val="28"/>
        </w:rPr>
        <w:t xml:space="preserve">необходимое количество дней с сохранением </w:t>
      </w:r>
      <w:r w:rsidR="00900B31" w:rsidRPr="00BA57B2">
        <w:rPr>
          <w:rFonts w:ascii="Times New Roman" w:hAnsi="Times New Roman" w:cs="Times New Roman"/>
          <w:sz w:val="28"/>
          <w:szCs w:val="28"/>
        </w:rPr>
        <w:t xml:space="preserve">среднего </w:t>
      </w:r>
      <w:r w:rsidRPr="00BA57B2">
        <w:rPr>
          <w:rFonts w:ascii="Times New Roman" w:hAnsi="Times New Roman" w:cs="Times New Roman"/>
          <w:sz w:val="28"/>
          <w:szCs w:val="28"/>
        </w:rPr>
        <w:t>заработ</w:t>
      </w:r>
      <w:r w:rsidR="00900B31" w:rsidRPr="00BA57B2">
        <w:rPr>
          <w:rFonts w:ascii="Times New Roman" w:hAnsi="Times New Roman" w:cs="Times New Roman"/>
          <w:sz w:val="28"/>
          <w:szCs w:val="28"/>
        </w:rPr>
        <w:t>ка</w:t>
      </w:r>
      <w:r w:rsidRPr="00BA57B2">
        <w:rPr>
          <w:rFonts w:ascii="Times New Roman" w:hAnsi="Times New Roman" w:cs="Times New Roman"/>
          <w:sz w:val="28"/>
          <w:szCs w:val="28"/>
        </w:rPr>
        <w:t xml:space="preserve"> и оплатой командировочных расходов за счет средств работодателя </w:t>
      </w:r>
      <w:r w:rsidR="00F978C1" w:rsidRPr="00BA57B2">
        <w:rPr>
          <w:rFonts w:ascii="Times New Roman" w:hAnsi="Times New Roman" w:cs="Times New Roman"/>
          <w:sz w:val="28"/>
          <w:szCs w:val="28"/>
        </w:rPr>
        <w:t xml:space="preserve">в </w:t>
      </w:r>
      <w:r w:rsidR="00FE3DBB" w:rsidRPr="00BA57B2">
        <w:rPr>
          <w:rFonts w:ascii="Times New Roman" w:hAnsi="Times New Roman" w:cs="Times New Roman"/>
          <w:sz w:val="28"/>
          <w:szCs w:val="28"/>
        </w:rPr>
        <w:t>порядке, установленном</w:t>
      </w:r>
      <w:r w:rsidRPr="00BA57B2">
        <w:rPr>
          <w:rFonts w:ascii="Times New Roman" w:hAnsi="Times New Roman" w:cs="Times New Roman"/>
          <w:sz w:val="28"/>
          <w:szCs w:val="28"/>
        </w:rPr>
        <w:t xml:space="preserve"> коллективным договором</w:t>
      </w:r>
      <w:r w:rsidR="00BA57B2" w:rsidRPr="00BA57B2">
        <w:rPr>
          <w:rFonts w:ascii="Times New Roman" w:hAnsi="Times New Roman" w:cs="Times New Roman"/>
          <w:sz w:val="28"/>
          <w:szCs w:val="28"/>
        </w:rPr>
        <w:t>.</w:t>
      </w:r>
    </w:p>
    <w:p w:rsidR="00A7762B" w:rsidRPr="00BA57B2" w:rsidRDefault="00A7762B" w:rsidP="00685E87">
      <w:pPr>
        <w:pStyle w:val="ConsPlusNormal"/>
        <w:ind w:firstLine="709"/>
        <w:jc w:val="both"/>
        <w:rPr>
          <w:rFonts w:ascii="Times New Roman" w:hAnsi="Times New Roman" w:cs="Times New Roman"/>
          <w:color w:val="000000" w:themeColor="text1"/>
          <w:sz w:val="28"/>
          <w:szCs w:val="28"/>
        </w:rPr>
      </w:pPr>
      <w:r w:rsidRPr="00BA57B2">
        <w:rPr>
          <w:rFonts w:ascii="Times New Roman" w:hAnsi="Times New Roman" w:cs="Times New Roman"/>
          <w:color w:val="000000" w:themeColor="text1"/>
          <w:sz w:val="28"/>
          <w:szCs w:val="28"/>
        </w:rPr>
        <w:t>8.3.</w:t>
      </w:r>
      <w:r w:rsidR="00BA57B2" w:rsidRPr="00BA57B2">
        <w:rPr>
          <w:rFonts w:ascii="Times New Roman" w:hAnsi="Times New Roman" w:cs="Times New Roman"/>
          <w:color w:val="000000" w:themeColor="text1"/>
          <w:sz w:val="28"/>
          <w:szCs w:val="28"/>
        </w:rPr>
        <w:t>3</w:t>
      </w:r>
      <w:r w:rsidRPr="00BA57B2">
        <w:rPr>
          <w:rFonts w:ascii="Times New Roman" w:hAnsi="Times New Roman" w:cs="Times New Roman"/>
          <w:color w:val="000000" w:themeColor="text1"/>
          <w:sz w:val="28"/>
          <w:szCs w:val="28"/>
        </w:rPr>
        <w:t xml:space="preserve">. </w:t>
      </w:r>
      <w:r w:rsidR="00670405" w:rsidRPr="00BA57B2">
        <w:rPr>
          <w:rFonts w:ascii="Times New Roman" w:hAnsi="Times New Roman" w:cs="Times New Roman"/>
          <w:color w:val="000000" w:themeColor="text1"/>
          <w:sz w:val="28"/>
          <w:szCs w:val="28"/>
        </w:rPr>
        <w:t xml:space="preserve">Перечисляют ежемесячно </w:t>
      </w:r>
      <w:proofErr w:type="gramStart"/>
      <w:r w:rsidR="00670405" w:rsidRPr="00BA57B2">
        <w:rPr>
          <w:rFonts w:ascii="Times New Roman" w:hAnsi="Times New Roman" w:cs="Times New Roman"/>
          <w:color w:val="000000" w:themeColor="text1"/>
          <w:sz w:val="28"/>
          <w:szCs w:val="28"/>
        </w:rPr>
        <w:t>за счет собственных средств членские профсоюзные взносы по письменным заявлениям работников из их заработной платы на счёт указанной в заявлении</w:t>
      </w:r>
      <w:proofErr w:type="gramEnd"/>
      <w:r w:rsidR="00670405" w:rsidRPr="00BA57B2">
        <w:rPr>
          <w:rFonts w:ascii="Times New Roman" w:hAnsi="Times New Roman" w:cs="Times New Roman"/>
          <w:color w:val="000000" w:themeColor="text1"/>
          <w:sz w:val="28"/>
          <w:szCs w:val="28"/>
        </w:rPr>
        <w:t xml:space="preserve"> профсоюзной организации, а также денежные средства работников, не являющихся членами профсоюза. Указанные суммы перечисляют одновременно с выплатой заработной платы в порядке, установленном коллективным договором</w:t>
      </w:r>
      <w:r w:rsidR="00BA57B2" w:rsidRPr="00BA57B2">
        <w:rPr>
          <w:rFonts w:ascii="Times New Roman" w:hAnsi="Times New Roman" w:cs="Times New Roman"/>
          <w:color w:val="000000" w:themeColor="text1"/>
          <w:sz w:val="28"/>
          <w:szCs w:val="28"/>
        </w:rPr>
        <w:t>.</w:t>
      </w:r>
    </w:p>
    <w:p w:rsidR="00AE6422" w:rsidRPr="00C370C1" w:rsidRDefault="00AE6422" w:rsidP="00685E87">
      <w:pPr>
        <w:pStyle w:val="ConsPlusNormal"/>
        <w:ind w:firstLine="709"/>
        <w:jc w:val="both"/>
        <w:rPr>
          <w:rFonts w:ascii="Times New Roman" w:hAnsi="Times New Roman" w:cs="Times New Roman"/>
          <w:color w:val="000000" w:themeColor="text1"/>
          <w:sz w:val="28"/>
          <w:szCs w:val="28"/>
        </w:rPr>
      </w:pPr>
      <w:r w:rsidRPr="00BA57B2">
        <w:rPr>
          <w:rFonts w:ascii="Times New Roman" w:hAnsi="Times New Roman" w:cs="Times New Roman"/>
          <w:color w:val="000000" w:themeColor="text1"/>
          <w:sz w:val="28"/>
          <w:szCs w:val="28"/>
        </w:rPr>
        <w:t>8.3.</w:t>
      </w:r>
      <w:r w:rsidR="00BA57B2" w:rsidRPr="00BA57B2">
        <w:rPr>
          <w:rFonts w:ascii="Times New Roman" w:hAnsi="Times New Roman" w:cs="Times New Roman"/>
          <w:color w:val="000000" w:themeColor="text1"/>
          <w:sz w:val="28"/>
          <w:szCs w:val="28"/>
        </w:rPr>
        <w:t>4</w:t>
      </w:r>
      <w:r w:rsidRPr="00BA57B2">
        <w:rPr>
          <w:rFonts w:ascii="Times New Roman" w:hAnsi="Times New Roman" w:cs="Times New Roman"/>
          <w:color w:val="000000" w:themeColor="text1"/>
          <w:sz w:val="28"/>
          <w:szCs w:val="28"/>
        </w:rPr>
        <w:t>.</w:t>
      </w:r>
      <w:r w:rsidR="00BA57B2" w:rsidRPr="00BA57B2">
        <w:rPr>
          <w:rFonts w:ascii="Times New Roman" w:hAnsi="Times New Roman" w:cs="Times New Roman"/>
          <w:color w:val="000000" w:themeColor="text1"/>
          <w:sz w:val="28"/>
          <w:szCs w:val="28"/>
        </w:rPr>
        <w:t xml:space="preserve"> </w:t>
      </w:r>
      <w:r w:rsidRPr="00BA57B2">
        <w:rPr>
          <w:rFonts w:ascii="Times New Roman" w:hAnsi="Times New Roman" w:cs="Times New Roman"/>
          <w:color w:val="000000" w:themeColor="text1"/>
          <w:sz w:val="28"/>
          <w:szCs w:val="28"/>
        </w:rPr>
        <w:t xml:space="preserve">Содействуют развитию практики </w:t>
      </w:r>
      <w:r w:rsidR="00C15C5F" w:rsidRPr="00BA57B2">
        <w:rPr>
          <w:rFonts w:ascii="Times New Roman" w:hAnsi="Times New Roman" w:cs="Times New Roman"/>
          <w:color w:val="000000" w:themeColor="text1"/>
          <w:sz w:val="28"/>
          <w:szCs w:val="28"/>
        </w:rPr>
        <w:t>коллективно-договорного регулирования трудовых отношений работодателями малого и среднего предпринимательства.</w:t>
      </w:r>
    </w:p>
    <w:p w:rsidR="00786486" w:rsidRPr="00CA29FC" w:rsidRDefault="00786486"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outlineLvl w:val="2"/>
        <w:rPr>
          <w:rFonts w:ascii="Times New Roman" w:hAnsi="Times New Roman" w:cs="Times New Roman"/>
          <w:b w:val="0"/>
          <w:sz w:val="28"/>
          <w:szCs w:val="28"/>
        </w:rPr>
      </w:pPr>
      <w:r w:rsidRPr="00BA57B2">
        <w:rPr>
          <w:rFonts w:ascii="Times New Roman" w:hAnsi="Times New Roman" w:cs="Times New Roman"/>
          <w:b w:val="0"/>
          <w:sz w:val="28"/>
          <w:szCs w:val="28"/>
        </w:rPr>
        <w:t>8.4. Профсоюзы:</w:t>
      </w:r>
    </w:p>
    <w:p w:rsidR="00A7762B" w:rsidRPr="00685E87" w:rsidRDefault="00A7762B" w:rsidP="00685E87">
      <w:pPr>
        <w:pStyle w:val="ConsPlusNormal"/>
        <w:ind w:firstLine="709"/>
        <w:jc w:val="both"/>
        <w:rPr>
          <w:rFonts w:ascii="Times New Roman" w:hAnsi="Times New Roman" w:cs="Times New Roman"/>
          <w:sz w:val="28"/>
          <w:szCs w:val="28"/>
        </w:rPr>
      </w:pPr>
    </w:p>
    <w:p w:rsidR="00A7762B" w:rsidRPr="00BA57B2"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8.4.1. Осуществляют ознакомление работников с действующим в организации коллективным договором и соглашениями, действие которых распространяется на данную организацию</w:t>
      </w:r>
      <w:r w:rsidR="00BA57B2" w:rsidRPr="00BA57B2">
        <w:rPr>
          <w:rFonts w:ascii="Times New Roman" w:hAnsi="Times New Roman" w:cs="Times New Roman"/>
          <w:sz w:val="28"/>
          <w:szCs w:val="28"/>
        </w:rPr>
        <w:t>.</w:t>
      </w:r>
    </w:p>
    <w:p w:rsidR="00A7762B" w:rsidRPr="00BA57B2"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8.4.2. Организуют обучение членов выборного органа первичной профсоюзной организации по вопросам правового регулирования трудовых отношений, практике заключения коллективных договоров и соглашений</w:t>
      </w:r>
      <w:r w:rsidR="00BA57B2" w:rsidRPr="00BA57B2">
        <w:rPr>
          <w:rFonts w:ascii="Times New Roman" w:hAnsi="Times New Roman" w:cs="Times New Roman"/>
          <w:sz w:val="28"/>
          <w:szCs w:val="28"/>
        </w:rPr>
        <w:t>.</w:t>
      </w:r>
    </w:p>
    <w:p w:rsidR="00A7762B" w:rsidRPr="00BA57B2" w:rsidRDefault="00A7762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lastRenderedPageBreak/>
        <w:t xml:space="preserve">8.4.3. </w:t>
      </w:r>
      <w:r w:rsidR="004656FB" w:rsidRPr="00BA57B2">
        <w:rPr>
          <w:rFonts w:ascii="Times New Roman" w:hAnsi="Times New Roman" w:cs="Times New Roman"/>
          <w:sz w:val="28"/>
          <w:szCs w:val="28"/>
        </w:rPr>
        <w:t>С</w:t>
      </w:r>
      <w:r w:rsidRPr="00BA57B2">
        <w:rPr>
          <w:rFonts w:ascii="Times New Roman" w:hAnsi="Times New Roman" w:cs="Times New Roman"/>
          <w:sz w:val="28"/>
          <w:szCs w:val="28"/>
        </w:rPr>
        <w:t>одейств</w:t>
      </w:r>
      <w:r w:rsidR="004656FB" w:rsidRPr="00BA57B2">
        <w:rPr>
          <w:rFonts w:ascii="Times New Roman" w:hAnsi="Times New Roman" w:cs="Times New Roman"/>
          <w:sz w:val="28"/>
          <w:szCs w:val="28"/>
        </w:rPr>
        <w:t>ует</w:t>
      </w:r>
      <w:r w:rsidRPr="00BA57B2">
        <w:rPr>
          <w:rFonts w:ascii="Times New Roman" w:hAnsi="Times New Roman" w:cs="Times New Roman"/>
          <w:sz w:val="28"/>
          <w:szCs w:val="28"/>
        </w:rPr>
        <w:t xml:space="preserve"> первичным профсоюзным организациям, в том числе в проведении переговоров по заключению, внесению изменений и дополнений в коллективные договоры. Проводят экспертизу коллективных договоров и соглашений до их заключения на предмет соответствия и </w:t>
      </w:r>
      <w:proofErr w:type="spellStart"/>
      <w:r w:rsidRPr="00BA57B2">
        <w:rPr>
          <w:rFonts w:ascii="Times New Roman" w:hAnsi="Times New Roman" w:cs="Times New Roman"/>
          <w:sz w:val="28"/>
          <w:szCs w:val="28"/>
        </w:rPr>
        <w:t>неухудшения</w:t>
      </w:r>
      <w:proofErr w:type="spellEnd"/>
      <w:r w:rsidRPr="00BA57B2">
        <w:rPr>
          <w:rFonts w:ascii="Times New Roman" w:hAnsi="Times New Roman" w:cs="Times New Roman"/>
          <w:sz w:val="28"/>
          <w:szCs w:val="28"/>
        </w:rPr>
        <w:t xml:space="preserve"> положений по сравнению с требованиями действующего законодательства и вышестоящих соглашений</w:t>
      </w:r>
      <w:r w:rsidR="00BA57B2" w:rsidRPr="00BA57B2">
        <w:rPr>
          <w:rFonts w:ascii="Times New Roman" w:hAnsi="Times New Roman" w:cs="Times New Roman"/>
          <w:sz w:val="28"/>
          <w:szCs w:val="28"/>
        </w:rPr>
        <w:t>.</w:t>
      </w:r>
    </w:p>
    <w:p w:rsidR="004656FB" w:rsidRPr="00BA57B2" w:rsidRDefault="00821D16"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8</w:t>
      </w:r>
      <w:r w:rsidR="00A7762B" w:rsidRPr="00BA57B2">
        <w:rPr>
          <w:rFonts w:ascii="Times New Roman" w:hAnsi="Times New Roman" w:cs="Times New Roman"/>
          <w:sz w:val="28"/>
          <w:szCs w:val="28"/>
        </w:rPr>
        <w:t>.4.</w:t>
      </w:r>
      <w:r w:rsidR="00BA57B2" w:rsidRPr="00BA57B2">
        <w:rPr>
          <w:rFonts w:ascii="Times New Roman" w:hAnsi="Times New Roman" w:cs="Times New Roman"/>
          <w:sz w:val="28"/>
          <w:szCs w:val="28"/>
        </w:rPr>
        <w:t>4</w:t>
      </w:r>
      <w:r w:rsidR="00A7762B" w:rsidRPr="00BA57B2">
        <w:rPr>
          <w:rFonts w:ascii="Times New Roman" w:hAnsi="Times New Roman" w:cs="Times New Roman"/>
          <w:sz w:val="28"/>
          <w:szCs w:val="28"/>
        </w:rPr>
        <w:t>. Инициируют создание комиссий по разрешению трудовых споров</w:t>
      </w:r>
      <w:r w:rsidR="00BA57B2" w:rsidRPr="00BA57B2">
        <w:rPr>
          <w:rFonts w:ascii="Times New Roman" w:hAnsi="Times New Roman" w:cs="Times New Roman"/>
          <w:sz w:val="28"/>
          <w:szCs w:val="28"/>
        </w:rPr>
        <w:t>.</w:t>
      </w:r>
    </w:p>
    <w:p w:rsidR="00A7762B" w:rsidRPr="00BA57B2" w:rsidRDefault="004656FB" w:rsidP="00685E87">
      <w:pPr>
        <w:pStyle w:val="ConsPlusNormal"/>
        <w:ind w:firstLine="709"/>
        <w:jc w:val="both"/>
        <w:rPr>
          <w:rFonts w:ascii="Times New Roman" w:hAnsi="Times New Roman" w:cs="Times New Roman"/>
          <w:sz w:val="28"/>
          <w:szCs w:val="28"/>
        </w:rPr>
      </w:pPr>
      <w:r w:rsidRPr="00BA57B2">
        <w:rPr>
          <w:rFonts w:ascii="Times New Roman" w:hAnsi="Times New Roman" w:cs="Times New Roman"/>
          <w:sz w:val="28"/>
          <w:szCs w:val="28"/>
        </w:rPr>
        <w:t>8.4.</w:t>
      </w:r>
      <w:r w:rsidR="00BA57B2" w:rsidRPr="00BA57B2">
        <w:rPr>
          <w:rFonts w:ascii="Times New Roman" w:hAnsi="Times New Roman" w:cs="Times New Roman"/>
          <w:sz w:val="28"/>
          <w:szCs w:val="28"/>
        </w:rPr>
        <w:t>5</w:t>
      </w:r>
      <w:r w:rsidRPr="00BA57B2">
        <w:rPr>
          <w:rFonts w:ascii="Times New Roman" w:hAnsi="Times New Roman" w:cs="Times New Roman"/>
          <w:sz w:val="28"/>
          <w:szCs w:val="28"/>
        </w:rPr>
        <w:t>. Информируют всех работников, в том числе не являющихся членами профсоюза, об изменениях действующего законодательства в сфере социально-трудовых отношений, санитарно-эпидемиологического благополучия и экологической безопасности</w:t>
      </w:r>
      <w:r w:rsidR="00D275E4" w:rsidRPr="00BA57B2">
        <w:rPr>
          <w:rFonts w:ascii="Times New Roman" w:hAnsi="Times New Roman" w:cs="Times New Roman"/>
          <w:sz w:val="28"/>
          <w:szCs w:val="28"/>
        </w:rPr>
        <w:t>, пенсионного, социального и медицинского страхования, в том числе через средства массовой информации профсоюзов.</w:t>
      </w:r>
    </w:p>
    <w:p w:rsidR="00A7762B" w:rsidRPr="00BA57B2" w:rsidRDefault="00A7762B" w:rsidP="00685E87">
      <w:pPr>
        <w:pStyle w:val="ConsPlusNormal"/>
        <w:ind w:firstLine="709"/>
        <w:jc w:val="both"/>
        <w:rPr>
          <w:rFonts w:ascii="Times New Roman" w:hAnsi="Times New Roman" w:cs="Times New Roman"/>
          <w:sz w:val="28"/>
          <w:szCs w:val="28"/>
        </w:rPr>
      </w:pPr>
    </w:p>
    <w:p w:rsidR="00A7762B" w:rsidRPr="00BA57B2" w:rsidRDefault="00A7762B" w:rsidP="00685E87">
      <w:pPr>
        <w:pStyle w:val="ConsPlusTitle"/>
        <w:ind w:firstLine="709"/>
        <w:jc w:val="center"/>
        <w:outlineLvl w:val="1"/>
        <w:rPr>
          <w:rFonts w:ascii="Times New Roman" w:hAnsi="Times New Roman" w:cs="Times New Roman"/>
          <w:b w:val="0"/>
          <w:color w:val="000000"/>
          <w:sz w:val="28"/>
          <w:szCs w:val="28"/>
        </w:rPr>
      </w:pPr>
      <w:r w:rsidRPr="00BA57B2">
        <w:rPr>
          <w:rFonts w:ascii="Times New Roman" w:hAnsi="Times New Roman" w:cs="Times New Roman"/>
          <w:b w:val="0"/>
          <w:sz w:val="28"/>
          <w:szCs w:val="28"/>
          <w:lang w:val="en-US"/>
        </w:rPr>
        <w:t>IX</w:t>
      </w:r>
      <w:r w:rsidRPr="00BA57B2">
        <w:rPr>
          <w:rFonts w:ascii="Times New Roman" w:hAnsi="Times New Roman" w:cs="Times New Roman"/>
          <w:b w:val="0"/>
          <w:sz w:val="28"/>
          <w:szCs w:val="28"/>
        </w:rPr>
        <w:t xml:space="preserve">. </w:t>
      </w:r>
      <w:r w:rsidR="000143F6" w:rsidRPr="00BA57B2">
        <w:rPr>
          <w:rFonts w:ascii="Times New Roman" w:hAnsi="Times New Roman" w:cs="Times New Roman"/>
          <w:b w:val="0"/>
          <w:color w:val="000000"/>
          <w:sz w:val="28"/>
          <w:szCs w:val="28"/>
        </w:rPr>
        <w:t xml:space="preserve">Обязательства </w:t>
      </w:r>
      <w:r w:rsidR="000143F6" w:rsidRPr="00BA57B2">
        <w:rPr>
          <w:rFonts w:ascii="Times New Roman" w:hAnsi="Times New Roman" w:cs="Times New Roman"/>
          <w:b w:val="0"/>
          <w:color w:val="000000"/>
          <w:sz w:val="28"/>
          <w:szCs w:val="28"/>
          <w:lang w:val="en-US"/>
        </w:rPr>
        <w:t>C</w:t>
      </w:r>
      <w:proofErr w:type="spellStart"/>
      <w:r w:rsidRPr="00BA57B2">
        <w:rPr>
          <w:rFonts w:ascii="Times New Roman" w:hAnsi="Times New Roman" w:cs="Times New Roman"/>
          <w:b w:val="0"/>
          <w:color w:val="000000"/>
          <w:sz w:val="28"/>
          <w:szCs w:val="28"/>
        </w:rPr>
        <w:t>торон</w:t>
      </w:r>
      <w:proofErr w:type="spellEnd"/>
      <w:r w:rsidRPr="00BA57B2">
        <w:rPr>
          <w:rFonts w:ascii="Times New Roman" w:hAnsi="Times New Roman" w:cs="Times New Roman"/>
          <w:b w:val="0"/>
          <w:color w:val="000000"/>
          <w:sz w:val="28"/>
          <w:szCs w:val="28"/>
        </w:rPr>
        <w:t xml:space="preserve"> по внедрению и развитию системы социального мониторинга по оперативному выявлению социально-трудовых конфликтов</w:t>
      </w:r>
      <w:r w:rsidRPr="00BA57B2">
        <w:rPr>
          <w:rFonts w:ascii="Times New Roman" w:hAnsi="Times New Roman" w:cs="Times New Roman"/>
          <w:b w:val="0"/>
          <w:color w:val="000000"/>
          <w:sz w:val="28"/>
          <w:szCs w:val="28"/>
        </w:rPr>
        <w:br/>
        <w:t xml:space="preserve"> в трудовых коллективах</w:t>
      </w:r>
    </w:p>
    <w:p w:rsidR="00A7762B" w:rsidRPr="00BA57B2" w:rsidRDefault="00A7762B" w:rsidP="00685E87">
      <w:pPr>
        <w:pStyle w:val="ConsPlusTitle"/>
        <w:ind w:firstLine="709"/>
        <w:outlineLvl w:val="1"/>
        <w:rPr>
          <w:rFonts w:ascii="Times New Roman" w:hAnsi="Times New Roman" w:cs="Times New Roman"/>
          <w:b w:val="0"/>
          <w:color w:val="000000"/>
          <w:sz w:val="28"/>
          <w:szCs w:val="28"/>
        </w:rPr>
      </w:pPr>
    </w:p>
    <w:p w:rsidR="00A7762B" w:rsidRPr="00685E87" w:rsidRDefault="00A7762B" w:rsidP="00685E87">
      <w:pPr>
        <w:pStyle w:val="ConsPlusTitle"/>
        <w:ind w:firstLine="709"/>
        <w:jc w:val="center"/>
        <w:outlineLvl w:val="1"/>
        <w:rPr>
          <w:rFonts w:ascii="Times New Roman" w:hAnsi="Times New Roman" w:cs="Times New Roman"/>
          <w:b w:val="0"/>
          <w:color w:val="000000"/>
          <w:sz w:val="28"/>
          <w:szCs w:val="28"/>
        </w:rPr>
      </w:pPr>
      <w:r w:rsidRPr="00BA57B2">
        <w:rPr>
          <w:rFonts w:ascii="Times New Roman" w:hAnsi="Times New Roman" w:cs="Times New Roman"/>
          <w:b w:val="0"/>
          <w:color w:val="000000"/>
          <w:sz w:val="28"/>
          <w:szCs w:val="28"/>
        </w:rPr>
        <w:t>9.1. Стороны совместно:</w:t>
      </w:r>
    </w:p>
    <w:p w:rsidR="00A7762B" w:rsidRPr="00685E87" w:rsidRDefault="00A7762B" w:rsidP="00685E87">
      <w:pPr>
        <w:pStyle w:val="ConsPlusTitle"/>
        <w:ind w:firstLine="709"/>
        <w:jc w:val="center"/>
        <w:outlineLvl w:val="1"/>
        <w:rPr>
          <w:rFonts w:ascii="Times New Roman" w:hAnsi="Times New Roman" w:cs="Times New Roman"/>
          <w:b w:val="0"/>
          <w:color w:val="000000"/>
          <w:sz w:val="28"/>
          <w:szCs w:val="28"/>
        </w:rPr>
      </w:pPr>
    </w:p>
    <w:p w:rsidR="00A7762B" w:rsidRPr="00BA57B2" w:rsidRDefault="00A7762B" w:rsidP="00685E87">
      <w:pPr>
        <w:pStyle w:val="ConsPlusNormal"/>
        <w:ind w:firstLine="709"/>
        <w:jc w:val="both"/>
        <w:rPr>
          <w:rFonts w:ascii="Times New Roman" w:hAnsi="Times New Roman" w:cs="Times New Roman"/>
          <w:color w:val="000000" w:themeColor="text1"/>
          <w:sz w:val="28"/>
          <w:szCs w:val="28"/>
        </w:rPr>
      </w:pPr>
      <w:r w:rsidRPr="00BA57B2">
        <w:rPr>
          <w:rFonts w:ascii="Times New Roman" w:hAnsi="Times New Roman" w:cs="Times New Roman"/>
          <w:color w:val="000000" w:themeColor="text1"/>
          <w:sz w:val="28"/>
          <w:szCs w:val="28"/>
        </w:rPr>
        <w:t xml:space="preserve">9.1.1. Организуют и оценивают эффективность системы социального мониторинга по оперативному выявлению и разрешению конфликтных ситуаций в трудовых коллективах на территории </w:t>
      </w:r>
      <w:r w:rsidR="00E42F17" w:rsidRPr="00BA57B2">
        <w:rPr>
          <w:rFonts w:ascii="Times New Roman" w:hAnsi="Times New Roman" w:cs="Times New Roman"/>
          <w:color w:val="000000" w:themeColor="text1"/>
          <w:sz w:val="28"/>
          <w:szCs w:val="28"/>
        </w:rPr>
        <w:t>Чебаркульского городского округа</w:t>
      </w:r>
      <w:r w:rsidRPr="00BA57B2">
        <w:rPr>
          <w:rFonts w:ascii="Times New Roman" w:hAnsi="Times New Roman" w:cs="Times New Roman"/>
          <w:color w:val="000000" w:themeColor="text1"/>
          <w:sz w:val="28"/>
          <w:szCs w:val="28"/>
        </w:rPr>
        <w:t xml:space="preserve"> (далее именуется – Социальный мониторинг).</w:t>
      </w:r>
    </w:p>
    <w:p w:rsidR="00A7762B" w:rsidRPr="00A11729" w:rsidRDefault="00A7762B" w:rsidP="00685E87">
      <w:pPr>
        <w:pStyle w:val="ConsPlusTitle"/>
        <w:ind w:firstLine="709"/>
        <w:jc w:val="both"/>
        <w:outlineLvl w:val="1"/>
        <w:rPr>
          <w:rFonts w:ascii="Times New Roman" w:hAnsi="Times New Roman" w:cs="Times New Roman"/>
          <w:b w:val="0"/>
          <w:color w:val="000000" w:themeColor="text1"/>
          <w:sz w:val="28"/>
          <w:szCs w:val="28"/>
        </w:rPr>
      </w:pPr>
      <w:r w:rsidRPr="00BA57B2">
        <w:rPr>
          <w:rFonts w:ascii="Times New Roman" w:hAnsi="Times New Roman" w:cs="Times New Roman"/>
          <w:b w:val="0"/>
          <w:color w:val="000000" w:themeColor="text1"/>
          <w:sz w:val="28"/>
          <w:szCs w:val="28"/>
        </w:rPr>
        <w:t>Рассматривают на регулярной основе на заседаниях Комиссии результаты Социального мониторинга.</w:t>
      </w:r>
    </w:p>
    <w:p w:rsidR="00A7762B" w:rsidRPr="00685E87" w:rsidRDefault="00A7762B" w:rsidP="00685E87">
      <w:pPr>
        <w:pStyle w:val="ConsPlusTitle"/>
        <w:ind w:firstLine="709"/>
        <w:jc w:val="both"/>
        <w:outlineLvl w:val="1"/>
        <w:rPr>
          <w:rFonts w:ascii="Times New Roman" w:hAnsi="Times New Roman" w:cs="Times New Roman"/>
          <w:b w:val="0"/>
          <w:sz w:val="28"/>
          <w:szCs w:val="28"/>
        </w:rPr>
      </w:pPr>
    </w:p>
    <w:p w:rsidR="00A7762B" w:rsidRPr="00BA57B2" w:rsidRDefault="00A7762B" w:rsidP="00685E87">
      <w:pPr>
        <w:pStyle w:val="ConsPlusTitle"/>
        <w:ind w:firstLine="709"/>
        <w:jc w:val="center"/>
        <w:outlineLvl w:val="1"/>
        <w:rPr>
          <w:rFonts w:ascii="Times New Roman" w:hAnsi="Times New Roman" w:cs="Times New Roman"/>
          <w:b w:val="0"/>
          <w:color w:val="000000"/>
          <w:sz w:val="28"/>
          <w:szCs w:val="28"/>
        </w:rPr>
      </w:pPr>
      <w:r w:rsidRPr="00BA57B2">
        <w:rPr>
          <w:rFonts w:ascii="Times New Roman" w:hAnsi="Times New Roman" w:cs="Times New Roman"/>
          <w:b w:val="0"/>
          <w:color w:val="000000"/>
          <w:sz w:val="28"/>
          <w:szCs w:val="28"/>
        </w:rPr>
        <w:t xml:space="preserve">9.2. </w:t>
      </w:r>
      <w:r w:rsidR="00E42F17" w:rsidRPr="00BA57B2">
        <w:rPr>
          <w:rFonts w:ascii="Times New Roman" w:hAnsi="Times New Roman" w:cs="Times New Roman"/>
          <w:b w:val="0"/>
          <w:color w:val="000000"/>
          <w:sz w:val="28"/>
          <w:szCs w:val="28"/>
        </w:rPr>
        <w:t>Администрация</w:t>
      </w:r>
      <w:r w:rsidRPr="00BA57B2">
        <w:rPr>
          <w:rFonts w:ascii="Times New Roman" w:hAnsi="Times New Roman" w:cs="Times New Roman"/>
          <w:b w:val="0"/>
          <w:color w:val="000000"/>
          <w:sz w:val="28"/>
          <w:szCs w:val="28"/>
        </w:rPr>
        <w:t>:</w:t>
      </w:r>
    </w:p>
    <w:p w:rsidR="00A7762B" w:rsidRPr="00BA57B2" w:rsidRDefault="00A7762B" w:rsidP="00685E87">
      <w:pPr>
        <w:pStyle w:val="ConsPlusTitle"/>
        <w:ind w:firstLine="709"/>
        <w:jc w:val="center"/>
        <w:outlineLvl w:val="1"/>
        <w:rPr>
          <w:rFonts w:ascii="Times New Roman" w:hAnsi="Times New Roman" w:cs="Times New Roman"/>
          <w:b w:val="0"/>
          <w:color w:val="FF0000"/>
          <w:sz w:val="28"/>
          <w:szCs w:val="28"/>
        </w:rPr>
      </w:pPr>
    </w:p>
    <w:p w:rsidR="00A7762B" w:rsidRPr="00A11729" w:rsidRDefault="00A7762B" w:rsidP="00685E87">
      <w:pPr>
        <w:pStyle w:val="ConsPlusNormal"/>
        <w:ind w:firstLine="709"/>
        <w:jc w:val="both"/>
        <w:rPr>
          <w:rFonts w:ascii="Times New Roman" w:hAnsi="Times New Roman" w:cs="Times New Roman"/>
          <w:color w:val="000000" w:themeColor="text1"/>
          <w:sz w:val="28"/>
          <w:szCs w:val="28"/>
        </w:rPr>
      </w:pPr>
      <w:r w:rsidRPr="00BA57B2">
        <w:rPr>
          <w:rFonts w:ascii="Times New Roman" w:hAnsi="Times New Roman" w:cs="Times New Roman"/>
          <w:color w:val="000000" w:themeColor="text1"/>
          <w:sz w:val="28"/>
          <w:szCs w:val="28"/>
        </w:rPr>
        <w:t xml:space="preserve">9.2.1. Осуществляет взаимодействие с </w:t>
      </w:r>
      <w:r w:rsidR="002D5C32" w:rsidRPr="00BA57B2">
        <w:rPr>
          <w:rFonts w:ascii="Times New Roman" w:hAnsi="Times New Roman" w:cs="Times New Roman"/>
          <w:color w:val="000000" w:themeColor="text1"/>
          <w:sz w:val="28"/>
          <w:szCs w:val="28"/>
        </w:rPr>
        <w:t xml:space="preserve">ассоциацией профсоюзов и объединением работодателей </w:t>
      </w:r>
      <w:r w:rsidRPr="00BA57B2">
        <w:rPr>
          <w:rFonts w:ascii="Times New Roman" w:hAnsi="Times New Roman" w:cs="Times New Roman"/>
          <w:color w:val="000000" w:themeColor="text1"/>
          <w:sz w:val="28"/>
          <w:szCs w:val="28"/>
        </w:rPr>
        <w:t>по вопросам проведения Социального мониторинга.</w:t>
      </w:r>
    </w:p>
    <w:p w:rsidR="00A7762B" w:rsidRPr="00685E87" w:rsidRDefault="00A7762B" w:rsidP="00685E87">
      <w:pPr>
        <w:pStyle w:val="ConsPlusTitle"/>
        <w:ind w:firstLine="709"/>
        <w:jc w:val="center"/>
        <w:outlineLvl w:val="1"/>
        <w:rPr>
          <w:rFonts w:ascii="Times New Roman" w:hAnsi="Times New Roman" w:cs="Times New Roman"/>
          <w:b w:val="0"/>
          <w:color w:val="FF0000"/>
          <w:sz w:val="28"/>
          <w:szCs w:val="28"/>
        </w:rPr>
      </w:pPr>
    </w:p>
    <w:p w:rsidR="00A7762B" w:rsidRPr="00BA57B2" w:rsidRDefault="00A7762B" w:rsidP="00685E87">
      <w:pPr>
        <w:pStyle w:val="ConsPlusTitle"/>
        <w:ind w:firstLine="709"/>
        <w:jc w:val="center"/>
        <w:outlineLvl w:val="1"/>
        <w:rPr>
          <w:rFonts w:ascii="Times New Roman" w:hAnsi="Times New Roman" w:cs="Times New Roman"/>
          <w:b w:val="0"/>
          <w:color w:val="000000"/>
          <w:sz w:val="28"/>
          <w:szCs w:val="28"/>
        </w:rPr>
      </w:pPr>
      <w:r w:rsidRPr="00BA57B2">
        <w:rPr>
          <w:rFonts w:ascii="Times New Roman" w:hAnsi="Times New Roman" w:cs="Times New Roman"/>
          <w:b w:val="0"/>
          <w:color w:val="000000"/>
          <w:sz w:val="28"/>
          <w:szCs w:val="28"/>
        </w:rPr>
        <w:t>9.3. Работодатели:</w:t>
      </w:r>
    </w:p>
    <w:p w:rsidR="00A7762B" w:rsidRPr="00BA57B2" w:rsidRDefault="00A7762B" w:rsidP="00685E87">
      <w:pPr>
        <w:pStyle w:val="ConsPlusTitle"/>
        <w:ind w:firstLine="709"/>
        <w:jc w:val="center"/>
        <w:outlineLvl w:val="1"/>
        <w:rPr>
          <w:rFonts w:ascii="Times New Roman" w:hAnsi="Times New Roman" w:cs="Times New Roman"/>
          <w:b w:val="0"/>
          <w:sz w:val="28"/>
          <w:szCs w:val="28"/>
        </w:rPr>
      </w:pPr>
    </w:p>
    <w:p w:rsidR="00A7762B" w:rsidRPr="00BA57B2" w:rsidRDefault="00A7762B" w:rsidP="00685E87">
      <w:pPr>
        <w:pStyle w:val="ConsPlusTitle"/>
        <w:ind w:firstLine="709"/>
        <w:jc w:val="both"/>
        <w:outlineLvl w:val="1"/>
        <w:rPr>
          <w:rFonts w:ascii="Times New Roman" w:hAnsi="Times New Roman" w:cs="Times New Roman"/>
          <w:b w:val="0"/>
          <w:color w:val="000000" w:themeColor="text1"/>
          <w:sz w:val="28"/>
          <w:szCs w:val="28"/>
        </w:rPr>
      </w:pPr>
      <w:r w:rsidRPr="00BA57B2">
        <w:rPr>
          <w:rFonts w:ascii="Times New Roman" w:hAnsi="Times New Roman" w:cs="Times New Roman"/>
          <w:b w:val="0"/>
          <w:color w:val="000000" w:themeColor="text1"/>
          <w:sz w:val="28"/>
          <w:szCs w:val="28"/>
        </w:rPr>
        <w:t>9.3.1. Предоставляют первичной профсоюзной организации необходимую информацию в рамках проведения Социального мониторинга согласно Приложению 2</w:t>
      </w:r>
      <w:r w:rsidR="00A4795F" w:rsidRPr="00BA57B2">
        <w:rPr>
          <w:rFonts w:ascii="Times New Roman" w:hAnsi="Times New Roman" w:cs="Times New Roman"/>
          <w:b w:val="0"/>
          <w:color w:val="000000" w:themeColor="text1"/>
          <w:sz w:val="28"/>
          <w:szCs w:val="28"/>
        </w:rPr>
        <w:t xml:space="preserve"> к Соглашению</w:t>
      </w:r>
      <w:r w:rsidRPr="00BA57B2">
        <w:rPr>
          <w:rFonts w:ascii="Times New Roman" w:hAnsi="Times New Roman" w:cs="Times New Roman"/>
          <w:b w:val="0"/>
          <w:color w:val="000000" w:themeColor="text1"/>
          <w:sz w:val="28"/>
          <w:szCs w:val="28"/>
        </w:rPr>
        <w:t>.</w:t>
      </w:r>
    </w:p>
    <w:p w:rsidR="00A7762B" w:rsidRPr="00BA57B2" w:rsidRDefault="00A7762B" w:rsidP="00685E87">
      <w:pPr>
        <w:pStyle w:val="ConsPlusTitle"/>
        <w:ind w:firstLine="709"/>
        <w:jc w:val="both"/>
        <w:outlineLvl w:val="1"/>
        <w:rPr>
          <w:rFonts w:ascii="Times New Roman" w:hAnsi="Times New Roman" w:cs="Times New Roman"/>
          <w:b w:val="0"/>
          <w:sz w:val="28"/>
          <w:szCs w:val="28"/>
        </w:rPr>
      </w:pPr>
      <w:r w:rsidRPr="00BA57B2">
        <w:rPr>
          <w:rFonts w:ascii="Times New Roman" w:hAnsi="Times New Roman" w:cs="Times New Roman"/>
          <w:b w:val="0"/>
          <w:color w:val="000000"/>
          <w:sz w:val="28"/>
          <w:szCs w:val="28"/>
        </w:rPr>
        <w:tab/>
      </w:r>
    </w:p>
    <w:p w:rsidR="00A7762B" w:rsidRPr="00685E87" w:rsidRDefault="00A7762B" w:rsidP="00685E87">
      <w:pPr>
        <w:pStyle w:val="ConsPlusTitle"/>
        <w:ind w:firstLine="709"/>
        <w:jc w:val="center"/>
        <w:outlineLvl w:val="1"/>
        <w:rPr>
          <w:rFonts w:ascii="Times New Roman" w:hAnsi="Times New Roman" w:cs="Times New Roman"/>
          <w:b w:val="0"/>
          <w:sz w:val="28"/>
          <w:szCs w:val="28"/>
        </w:rPr>
      </w:pPr>
      <w:r w:rsidRPr="00BA57B2">
        <w:rPr>
          <w:rFonts w:ascii="Times New Roman" w:hAnsi="Times New Roman" w:cs="Times New Roman"/>
          <w:b w:val="0"/>
          <w:color w:val="000000"/>
          <w:sz w:val="28"/>
          <w:szCs w:val="28"/>
        </w:rPr>
        <w:t>9.4. Профсоюзы:</w:t>
      </w:r>
    </w:p>
    <w:p w:rsidR="00A7762B" w:rsidRPr="00685E87" w:rsidRDefault="00A7762B" w:rsidP="00685E87">
      <w:pPr>
        <w:pStyle w:val="ConsPlusTitle"/>
        <w:ind w:firstLine="709"/>
        <w:jc w:val="center"/>
        <w:outlineLvl w:val="1"/>
        <w:rPr>
          <w:rFonts w:ascii="Times New Roman" w:hAnsi="Times New Roman" w:cs="Times New Roman"/>
          <w:b w:val="0"/>
          <w:sz w:val="28"/>
          <w:szCs w:val="28"/>
        </w:rPr>
      </w:pPr>
    </w:p>
    <w:p w:rsidR="00A7762B" w:rsidRPr="009C2571" w:rsidRDefault="00A7762B" w:rsidP="00685E87">
      <w:pPr>
        <w:pStyle w:val="ConsPlusTitle"/>
        <w:ind w:firstLine="709"/>
        <w:jc w:val="both"/>
        <w:outlineLvl w:val="1"/>
        <w:rPr>
          <w:rFonts w:ascii="Times New Roman" w:hAnsi="Times New Roman" w:cs="Times New Roman"/>
          <w:b w:val="0"/>
          <w:color w:val="000000" w:themeColor="text1"/>
          <w:sz w:val="28"/>
          <w:szCs w:val="28"/>
        </w:rPr>
      </w:pPr>
      <w:r w:rsidRPr="009C2571">
        <w:rPr>
          <w:rFonts w:ascii="Times New Roman" w:hAnsi="Times New Roman" w:cs="Times New Roman"/>
          <w:b w:val="0"/>
          <w:color w:val="000000" w:themeColor="text1"/>
          <w:sz w:val="28"/>
          <w:szCs w:val="28"/>
        </w:rPr>
        <w:t xml:space="preserve">9.4.1. Осуществляют сбор информации </w:t>
      </w:r>
      <w:r w:rsidR="00354E3F" w:rsidRPr="009C2571">
        <w:rPr>
          <w:rFonts w:ascii="Times New Roman" w:hAnsi="Times New Roman" w:cs="Times New Roman"/>
          <w:b w:val="0"/>
          <w:color w:val="000000" w:themeColor="text1"/>
          <w:sz w:val="28"/>
          <w:szCs w:val="28"/>
        </w:rPr>
        <w:t>для</w:t>
      </w:r>
      <w:r w:rsidRPr="009C2571">
        <w:rPr>
          <w:rFonts w:ascii="Times New Roman" w:hAnsi="Times New Roman" w:cs="Times New Roman"/>
          <w:b w:val="0"/>
          <w:color w:val="000000" w:themeColor="text1"/>
          <w:sz w:val="28"/>
          <w:szCs w:val="28"/>
        </w:rPr>
        <w:t xml:space="preserve"> Социальн</w:t>
      </w:r>
      <w:r w:rsidR="00354E3F" w:rsidRPr="009C2571">
        <w:rPr>
          <w:rFonts w:ascii="Times New Roman" w:hAnsi="Times New Roman" w:cs="Times New Roman"/>
          <w:b w:val="0"/>
          <w:color w:val="000000" w:themeColor="text1"/>
          <w:sz w:val="28"/>
          <w:szCs w:val="28"/>
        </w:rPr>
        <w:t>ого</w:t>
      </w:r>
      <w:r w:rsidRPr="009C2571">
        <w:rPr>
          <w:rFonts w:ascii="Times New Roman" w:hAnsi="Times New Roman" w:cs="Times New Roman"/>
          <w:b w:val="0"/>
          <w:color w:val="000000" w:themeColor="text1"/>
          <w:sz w:val="28"/>
          <w:szCs w:val="28"/>
        </w:rPr>
        <w:t xml:space="preserve"> мониторинг</w:t>
      </w:r>
      <w:r w:rsidR="00354E3F" w:rsidRPr="009C2571">
        <w:rPr>
          <w:rFonts w:ascii="Times New Roman" w:hAnsi="Times New Roman" w:cs="Times New Roman"/>
          <w:b w:val="0"/>
          <w:color w:val="000000" w:themeColor="text1"/>
          <w:sz w:val="28"/>
          <w:szCs w:val="28"/>
        </w:rPr>
        <w:t>а</w:t>
      </w:r>
      <w:r w:rsidRPr="009C2571">
        <w:rPr>
          <w:rFonts w:ascii="Times New Roman" w:hAnsi="Times New Roman" w:cs="Times New Roman"/>
          <w:b w:val="0"/>
          <w:color w:val="000000" w:themeColor="text1"/>
          <w:sz w:val="28"/>
          <w:szCs w:val="28"/>
        </w:rPr>
        <w:t xml:space="preserve"> в соответствии с Приложением 2</w:t>
      </w:r>
      <w:r w:rsidR="00A4795F" w:rsidRPr="009C2571">
        <w:rPr>
          <w:rFonts w:ascii="Times New Roman" w:hAnsi="Times New Roman" w:cs="Times New Roman"/>
          <w:b w:val="0"/>
          <w:color w:val="000000" w:themeColor="text1"/>
          <w:sz w:val="28"/>
          <w:szCs w:val="28"/>
        </w:rPr>
        <w:t xml:space="preserve"> к Соглашению</w:t>
      </w:r>
      <w:r w:rsidRPr="009C2571">
        <w:rPr>
          <w:rFonts w:ascii="Times New Roman" w:hAnsi="Times New Roman" w:cs="Times New Roman"/>
          <w:b w:val="0"/>
          <w:color w:val="000000" w:themeColor="text1"/>
          <w:sz w:val="28"/>
          <w:szCs w:val="28"/>
        </w:rPr>
        <w:t>.</w:t>
      </w:r>
    </w:p>
    <w:p w:rsidR="00A7762B" w:rsidRPr="00A11729" w:rsidRDefault="00A4795F" w:rsidP="00685E87">
      <w:pPr>
        <w:pStyle w:val="ConsPlusTitle"/>
        <w:ind w:firstLine="709"/>
        <w:jc w:val="both"/>
        <w:outlineLvl w:val="1"/>
        <w:rPr>
          <w:rFonts w:ascii="Times New Roman" w:hAnsi="Times New Roman" w:cs="Times New Roman"/>
          <w:b w:val="0"/>
          <w:color w:val="000000" w:themeColor="text1"/>
          <w:sz w:val="28"/>
          <w:szCs w:val="28"/>
        </w:rPr>
      </w:pPr>
      <w:r w:rsidRPr="009C2571">
        <w:rPr>
          <w:rFonts w:ascii="Times New Roman" w:hAnsi="Times New Roman" w:cs="Times New Roman"/>
          <w:b w:val="0"/>
          <w:color w:val="000000" w:themeColor="text1"/>
          <w:sz w:val="28"/>
          <w:szCs w:val="28"/>
        </w:rPr>
        <w:t>9.4.2. Пред</w:t>
      </w:r>
      <w:r w:rsidR="003265C2" w:rsidRPr="009C2571">
        <w:rPr>
          <w:rFonts w:ascii="Times New Roman" w:hAnsi="Times New Roman" w:cs="Times New Roman"/>
          <w:b w:val="0"/>
          <w:color w:val="000000" w:themeColor="text1"/>
          <w:sz w:val="28"/>
          <w:szCs w:val="28"/>
        </w:rPr>
        <w:t>о</w:t>
      </w:r>
      <w:r w:rsidR="00A7762B" w:rsidRPr="009C2571">
        <w:rPr>
          <w:rFonts w:ascii="Times New Roman" w:hAnsi="Times New Roman" w:cs="Times New Roman"/>
          <w:b w:val="0"/>
          <w:color w:val="000000" w:themeColor="text1"/>
          <w:sz w:val="28"/>
          <w:szCs w:val="28"/>
        </w:rPr>
        <w:t xml:space="preserve">ставляют информацию о результатах Социального мониторинга </w:t>
      </w:r>
      <w:r w:rsidR="00F978C1" w:rsidRPr="009C2571">
        <w:rPr>
          <w:rFonts w:ascii="Times New Roman" w:hAnsi="Times New Roman" w:cs="Times New Roman"/>
          <w:b w:val="0"/>
          <w:color w:val="000000" w:themeColor="text1"/>
          <w:sz w:val="28"/>
          <w:szCs w:val="28"/>
        </w:rPr>
        <w:t>Сторонам</w:t>
      </w:r>
      <w:r w:rsidR="00A7762B" w:rsidRPr="009C2571">
        <w:rPr>
          <w:rFonts w:ascii="Times New Roman" w:hAnsi="Times New Roman" w:cs="Times New Roman"/>
          <w:b w:val="0"/>
          <w:color w:val="000000" w:themeColor="text1"/>
          <w:sz w:val="28"/>
          <w:szCs w:val="28"/>
        </w:rPr>
        <w:t>.</w:t>
      </w:r>
    </w:p>
    <w:p w:rsidR="00A7762B" w:rsidRPr="00685E87" w:rsidRDefault="00A7762B" w:rsidP="00685E87">
      <w:pPr>
        <w:pStyle w:val="ConsPlusTitle"/>
        <w:ind w:firstLine="709"/>
        <w:jc w:val="center"/>
        <w:outlineLvl w:val="1"/>
        <w:rPr>
          <w:rFonts w:ascii="Times New Roman" w:hAnsi="Times New Roman" w:cs="Times New Roman"/>
          <w:b w:val="0"/>
          <w:sz w:val="28"/>
          <w:szCs w:val="28"/>
        </w:rPr>
      </w:pPr>
    </w:p>
    <w:p w:rsidR="00A7762B" w:rsidRPr="009C2571" w:rsidRDefault="00A7762B" w:rsidP="00685E87">
      <w:pPr>
        <w:pStyle w:val="ConsPlusTitle"/>
        <w:ind w:firstLine="709"/>
        <w:jc w:val="center"/>
        <w:outlineLvl w:val="1"/>
        <w:rPr>
          <w:rFonts w:ascii="Times New Roman" w:hAnsi="Times New Roman" w:cs="Times New Roman"/>
          <w:b w:val="0"/>
          <w:sz w:val="28"/>
          <w:szCs w:val="28"/>
        </w:rPr>
      </w:pPr>
      <w:r w:rsidRPr="009C2571">
        <w:rPr>
          <w:rFonts w:ascii="Times New Roman" w:hAnsi="Times New Roman" w:cs="Times New Roman"/>
          <w:b w:val="0"/>
          <w:sz w:val="28"/>
          <w:szCs w:val="28"/>
        </w:rPr>
        <w:t>X. Заключительные положения</w:t>
      </w:r>
    </w:p>
    <w:p w:rsidR="00A7762B" w:rsidRPr="00DC43A7" w:rsidRDefault="00A7762B" w:rsidP="00685E87">
      <w:pPr>
        <w:pStyle w:val="ConsPlusNormal"/>
        <w:ind w:firstLine="709"/>
        <w:jc w:val="both"/>
        <w:rPr>
          <w:rFonts w:ascii="Times New Roman" w:hAnsi="Times New Roman" w:cs="Times New Roman"/>
          <w:sz w:val="28"/>
          <w:szCs w:val="28"/>
          <w:highlight w:val="cyan"/>
        </w:rPr>
      </w:pPr>
    </w:p>
    <w:p w:rsidR="00A7762B" w:rsidRPr="009C2571" w:rsidRDefault="00A7762B" w:rsidP="00685E87">
      <w:pPr>
        <w:pStyle w:val="ConsPlusNormal"/>
        <w:ind w:firstLine="709"/>
        <w:jc w:val="both"/>
        <w:rPr>
          <w:rFonts w:ascii="Times New Roman" w:hAnsi="Times New Roman" w:cs="Times New Roman"/>
          <w:sz w:val="28"/>
          <w:szCs w:val="28"/>
        </w:rPr>
      </w:pPr>
      <w:r w:rsidRPr="009C2571">
        <w:rPr>
          <w:rFonts w:ascii="Times New Roman" w:hAnsi="Times New Roman" w:cs="Times New Roman"/>
          <w:sz w:val="28"/>
          <w:szCs w:val="28"/>
        </w:rPr>
        <w:t xml:space="preserve">10.1. Соглашение вступает в силу с </w:t>
      </w:r>
      <w:r w:rsidR="00DC43A7" w:rsidRPr="009C2571">
        <w:rPr>
          <w:rFonts w:ascii="Times New Roman" w:hAnsi="Times New Roman" w:cs="Times New Roman"/>
          <w:sz w:val="28"/>
          <w:szCs w:val="28"/>
        </w:rPr>
        <w:t>момента его</w:t>
      </w:r>
      <w:r w:rsidRPr="009C2571">
        <w:rPr>
          <w:rFonts w:ascii="Times New Roman" w:hAnsi="Times New Roman" w:cs="Times New Roman"/>
          <w:sz w:val="28"/>
          <w:szCs w:val="28"/>
        </w:rPr>
        <w:t xml:space="preserve"> подписания </w:t>
      </w:r>
      <w:r w:rsidR="00DC43A7" w:rsidRPr="009C2571">
        <w:rPr>
          <w:rFonts w:ascii="Times New Roman" w:hAnsi="Times New Roman" w:cs="Times New Roman"/>
          <w:sz w:val="28"/>
          <w:szCs w:val="28"/>
        </w:rPr>
        <w:t xml:space="preserve">всеми </w:t>
      </w:r>
      <w:r w:rsidRPr="009C2571">
        <w:rPr>
          <w:rFonts w:ascii="Times New Roman" w:hAnsi="Times New Roman" w:cs="Times New Roman"/>
          <w:sz w:val="28"/>
          <w:szCs w:val="28"/>
        </w:rPr>
        <w:t>Сторонами и действует по 31 декабря 2023 года.</w:t>
      </w:r>
    </w:p>
    <w:p w:rsidR="00A7762B" w:rsidRPr="009C2571" w:rsidRDefault="00A7762B" w:rsidP="00685E87">
      <w:pPr>
        <w:pStyle w:val="ConsPlusNormal"/>
        <w:ind w:firstLine="709"/>
        <w:jc w:val="both"/>
        <w:rPr>
          <w:rFonts w:ascii="Times New Roman" w:hAnsi="Times New Roman" w:cs="Times New Roman"/>
          <w:sz w:val="28"/>
          <w:szCs w:val="28"/>
        </w:rPr>
      </w:pPr>
      <w:r w:rsidRPr="009C2571">
        <w:rPr>
          <w:rFonts w:ascii="Times New Roman" w:hAnsi="Times New Roman" w:cs="Times New Roman"/>
          <w:sz w:val="28"/>
          <w:szCs w:val="28"/>
        </w:rPr>
        <w:t>10.2. В случае если по окончании действия настоящего Соглашения не будет заключено новое соглашение, то действие настоящего Соглашения автоматически продлевает свое действие до заключения нового соглашения, но не более чем на три года.</w:t>
      </w:r>
    </w:p>
    <w:p w:rsidR="00A7762B" w:rsidRPr="009C2571" w:rsidRDefault="00A7762B" w:rsidP="00685E87">
      <w:pPr>
        <w:pStyle w:val="ConsPlusNormal"/>
        <w:ind w:firstLine="709"/>
        <w:jc w:val="both"/>
        <w:rPr>
          <w:rFonts w:ascii="Times New Roman" w:hAnsi="Times New Roman" w:cs="Times New Roman"/>
          <w:sz w:val="28"/>
          <w:szCs w:val="28"/>
        </w:rPr>
      </w:pPr>
      <w:r w:rsidRPr="009C2571">
        <w:rPr>
          <w:rFonts w:ascii="Times New Roman" w:hAnsi="Times New Roman" w:cs="Times New Roman"/>
          <w:sz w:val="28"/>
          <w:szCs w:val="28"/>
        </w:rPr>
        <w:t>10.3. Ни одна из Сторон, заключивших настоящее Соглашение, не вправе в течение срока его действия прекратить выполнение принятых на себя обязательств в одностороннем порядке.</w:t>
      </w:r>
    </w:p>
    <w:p w:rsidR="00A7762B" w:rsidRPr="009C2571" w:rsidRDefault="00A7762B" w:rsidP="00685E87">
      <w:pPr>
        <w:pStyle w:val="ConsPlusNormal"/>
        <w:ind w:firstLine="709"/>
        <w:jc w:val="both"/>
        <w:rPr>
          <w:rFonts w:ascii="Times New Roman" w:hAnsi="Times New Roman" w:cs="Times New Roman"/>
          <w:sz w:val="28"/>
          <w:szCs w:val="28"/>
        </w:rPr>
      </w:pPr>
      <w:r w:rsidRPr="009C2571">
        <w:rPr>
          <w:rFonts w:ascii="Times New Roman" w:hAnsi="Times New Roman" w:cs="Times New Roman"/>
          <w:sz w:val="28"/>
          <w:szCs w:val="28"/>
        </w:rPr>
        <w:t>10.4. В период действия настоящего Соглашения изменения и дополнения в него вносятся по взаимному согласию Сторон в соответствии с решением Комиссии.</w:t>
      </w:r>
    </w:p>
    <w:p w:rsidR="00A7762B" w:rsidRPr="009C2571" w:rsidRDefault="00A7762B" w:rsidP="00685E87">
      <w:pPr>
        <w:pStyle w:val="ConsPlusNormal"/>
        <w:ind w:firstLine="709"/>
        <w:jc w:val="both"/>
        <w:rPr>
          <w:rFonts w:ascii="Times New Roman" w:hAnsi="Times New Roman" w:cs="Times New Roman"/>
          <w:sz w:val="28"/>
          <w:szCs w:val="28"/>
        </w:rPr>
      </w:pPr>
      <w:r w:rsidRPr="009C2571">
        <w:rPr>
          <w:rFonts w:ascii="Times New Roman" w:hAnsi="Times New Roman" w:cs="Times New Roman"/>
          <w:sz w:val="28"/>
          <w:szCs w:val="28"/>
        </w:rPr>
        <w:t xml:space="preserve">10.5. </w:t>
      </w:r>
      <w:r w:rsidR="00DC43A7" w:rsidRPr="009C2571">
        <w:rPr>
          <w:rFonts w:ascii="Times New Roman" w:hAnsi="Times New Roman" w:cs="Times New Roman"/>
          <w:sz w:val="28"/>
          <w:szCs w:val="28"/>
        </w:rPr>
        <w:t>Администрация</w:t>
      </w:r>
      <w:r w:rsidRPr="009C2571">
        <w:rPr>
          <w:rFonts w:ascii="Times New Roman" w:hAnsi="Times New Roman" w:cs="Times New Roman"/>
          <w:sz w:val="28"/>
          <w:szCs w:val="28"/>
        </w:rPr>
        <w:t xml:space="preserve"> публикует текст Соглашения в срок не позднее двух недель после его подписания </w:t>
      </w:r>
      <w:r w:rsidR="00DC43A7" w:rsidRPr="009C2571">
        <w:rPr>
          <w:rFonts w:ascii="Times New Roman" w:hAnsi="Times New Roman" w:cs="Times New Roman"/>
          <w:sz w:val="28"/>
          <w:szCs w:val="28"/>
        </w:rPr>
        <w:t>на сайте администрации Чебаркульского городского округа</w:t>
      </w:r>
      <w:r w:rsidRPr="009C2571">
        <w:rPr>
          <w:rFonts w:ascii="Times New Roman" w:hAnsi="Times New Roman" w:cs="Times New Roman"/>
          <w:sz w:val="28"/>
          <w:szCs w:val="28"/>
        </w:rPr>
        <w:t>.</w:t>
      </w:r>
    </w:p>
    <w:p w:rsidR="00A7762B" w:rsidRPr="009C2571" w:rsidRDefault="00A7762B" w:rsidP="00685E87">
      <w:pPr>
        <w:pStyle w:val="ConsPlusNormal"/>
        <w:ind w:firstLine="709"/>
        <w:jc w:val="both"/>
        <w:rPr>
          <w:rFonts w:ascii="Times New Roman" w:hAnsi="Times New Roman" w:cs="Times New Roman"/>
          <w:sz w:val="28"/>
          <w:szCs w:val="28"/>
        </w:rPr>
      </w:pPr>
      <w:r w:rsidRPr="009C2571">
        <w:rPr>
          <w:rFonts w:ascii="Times New Roman" w:hAnsi="Times New Roman" w:cs="Times New Roman"/>
          <w:sz w:val="28"/>
          <w:szCs w:val="28"/>
        </w:rPr>
        <w:t>10.6. Стороны несут ответственность за нарушение или невыполнение Соглашения в соответствии с действующим законодательством.</w:t>
      </w:r>
    </w:p>
    <w:p w:rsidR="00A7762B" w:rsidRDefault="00A7762B" w:rsidP="00685E87">
      <w:pPr>
        <w:pStyle w:val="ConsPlusNormal"/>
        <w:ind w:firstLine="709"/>
        <w:jc w:val="both"/>
        <w:rPr>
          <w:rFonts w:ascii="Times New Roman" w:hAnsi="Times New Roman" w:cs="Times New Roman"/>
          <w:sz w:val="28"/>
          <w:szCs w:val="28"/>
        </w:rPr>
      </w:pPr>
      <w:r w:rsidRPr="009C2571">
        <w:rPr>
          <w:rFonts w:ascii="Times New Roman" w:hAnsi="Times New Roman" w:cs="Times New Roman"/>
          <w:sz w:val="28"/>
          <w:szCs w:val="28"/>
        </w:rPr>
        <w:t>10.7. Настоящее Соглашение составлено и подписано в трех экземплярах, каждый из которых имеет одинаковую юридическую силу.</w:t>
      </w:r>
    </w:p>
    <w:p w:rsidR="00A7762B" w:rsidRDefault="00A7762B" w:rsidP="00685E87">
      <w:pPr>
        <w:pStyle w:val="ConsPlusNormal"/>
        <w:ind w:firstLine="709"/>
        <w:jc w:val="both"/>
        <w:rPr>
          <w:rFonts w:ascii="Times New Roman" w:hAnsi="Times New Roman" w:cs="Times New Roman"/>
          <w:sz w:val="28"/>
          <w:szCs w:val="28"/>
        </w:rPr>
      </w:pPr>
    </w:p>
    <w:p w:rsidR="00A7762B" w:rsidRDefault="00A7762B"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Normal"/>
        <w:ind w:firstLine="709"/>
        <w:jc w:val="both"/>
        <w:rPr>
          <w:rFonts w:ascii="Times New Roman" w:hAnsi="Times New Roman" w:cs="Times New Roman"/>
          <w:sz w:val="28"/>
          <w:szCs w:val="28"/>
        </w:rPr>
      </w:pPr>
    </w:p>
    <w:tbl>
      <w:tblPr>
        <w:tblW w:w="0" w:type="auto"/>
        <w:jc w:val="center"/>
        <w:tblLook w:val="00A0"/>
      </w:tblPr>
      <w:tblGrid>
        <w:gridCol w:w="3049"/>
        <w:gridCol w:w="3368"/>
        <w:gridCol w:w="3190"/>
      </w:tblGrid>
      <w:tr w:rsidR="00A7762B" w:rsidRPr="00AA34D8" w:rsidTr="009677AE">
        <w:trPr>
          <w:jc w:val="center"/>
        </w:trPr>
        <w:tc>
          <w:tcPr>
            <w:tcW w:w="3049" w:type="dxa"/>
          </w:tcPr>
          <w:p w:rsidR="00A7762B" w:rsidRPr="00182F90" w:rsidRDefault="00972B0D" w:rsidP="00D22EC4">
            <w:pPr>
              <w:pStyle w:val="a9"/>
              <w:widowControl/>
              <w:ind w:right="180"/>
              <w:jc w:val="center"/>
              <w:rPr>
                <w:sz w:val="28"/>
                <w:szCs w:val="28"/>
              </w:rPr>
            </w:pPr>
            <w:r>
              <w:rPr>
                <w:sz w:val="28"/>
                <w:szCs w:val="28"/>
              </w:rPr>
              <w:t>Глава Чебаркульского городского округа</w:t>
            </w:r>
          </w:p>
        </w:tc>
        <w:tc>
          <w:tcPr>
            <w:tcW w:w="3368" w:type="dxa"/>
          </w:tcPr>
          <w:p w:rsidR="00A7762B" w:rsidRPr="00182F90" w:rsidRDefault="00A7762B" w:rsidP="00DC30CF">
            <w:pPr>
              <w:pStyle w:val="a9"/>
              <w:widowControl/>
              <w:ind w:right="180"/>
              <w:jc w:val="center"/>
              <w:rPr>
                <w:sz w:val="28"/>
                <w:szCs w:val="28"/>
              </w:rPr>
            </w:pPr>
            <w:r w:rsidRPr="00182F90">
              <w:rPr>
                <w:color w:val="000000"/>
                <w:sz w:val="28"/>
                <w:szCs w:val="28"/>
              </w:rPr>
              <w:t xml:space="preserve">Председатель </w:t>
            </w:r>
            <w:r w:rsidR="00DC30CF">
              <w:rPr>
                <w:color w:val="000000"/>
                <w:sz w:val="28"/>
                <w:szCs w:val="28"/>
              </w:rPr>
              <w:t>ассоциации профсоюзов</w:t>
            </w:r>
          </w:p>
        </w:tc>
        <w:tc>
          <w:tcPr>
            <w:tcW w:w="3190" w:type="dxa"/>
          </w:tcPr>
          <w:p w:rsidR="00A7762B" w:rsidRPr="00182F90" w:rsidRDefault="00972B0D" w:rsidP="00804596">
            <w:pPr>
              <w:pStyle w:val="a9"/>
              <w:widowControl/>
              <w:ind w:right="180"/>
              <w:jc w:val="center"/>
              <w:rPr>
                <w:sz w:val="28"/>
                <w:szCs w:val="28"/>
              </w:rPr>
            </w:pPr>
            <w:r>
              <w:rPr>
                <w:sz w:val="28"/>
                <w:szCs w:val="28"/>
              </w:rPr>
              <w:t>Председатель территориального объединения работодателей</w:t>
            </w:r>
          </w:p>
        </w:tc>
      </w:tr>
      <w:tr w:rsidR="00A7762B" w:rsidRPr="00AA34D8" w:rsidTr="009677AE">
        <w:trPr>
          <w:jc w:val="center"/>
        </w:trPr>
        <w:tc>
          <w:tcPr>
            <w:tcW w:w="3049" w:type="dxa"/>
            <w:vAlign w:val="center"/>
          </w:tcPr>
          <w:p w:rsidR="00A7762B" w:rsidRDefault="00A7762B" w:rsidP="00D22EC4">
            <w:pPr>
              <w:pStyle w:val="a9"/>
              <w:widowControl/>
              <w:ind w:right="180"/>
              <w:jc w:val="center"/>
              <w:rPr>
                <w:sz w:val="28"/>
                <w:szCs w:val="28"/>
              </w:rPr>
            </w:pPr>
          </w:p>
          <w:p w:rsidR="00A7762B" w:rsidRPr="00182F90" w:rsidRDefault="00A7762B" w:rsidP="00D22EC4">
            <w:pPr>
              <w:pStyle w:val="a9"/>
              <w:widowControl/>
              <w:ind w:right="180"/>
              <w:jc w:val="center"/>
              <w:rPr>
                <w:sz w:val="28"/>
                <w:szCs w:val="28"/>
              </w:rPr>
            </w:pPr>
            <w:r w:rsidRPr="00182F90">
              <w:rPr>
                <w:sz w:val="28"/>
                <w:szCs w:val="28"/>
              </w:rPr>
              <w:t>________________</w:t>
            </w:r>
          </w:p>
          <w:p w:rsidR="00A7762B" w:rsidRPr="00182F90" w:rsidRDefault="00A7762B" w:rsidP="00D22EC4">
            <w:pPr>
              <w:pStyle w:val="a9"/>
              <w:widowControl/>
              <w:ind w:right="180"/>
              <w:jc w:val="center"/>
              <w:rPr>
                <w:sz w:val="28"/>
                <w:szCs w:val="28"/>
              </w:rPr>
            </w:pPr>
          </w:p>
          <w:p w:rsidR="00A7762B" w:rsidRPr="00182F90" w:rsidRDefault="00972B0D" w:rsidP="00182F90">
            <w:pPr>
              <w:pStyle w:val="a9"/>
              <w:widowControl/>
              <w:ind w:right="180"/>
              <w:jc w:val="center"/>
              <w:rPr>
                <w:sz w:val="28"/>
                <w:szCs w:val="28"/>
              </w:rPr>
            </w:pPr>
            <w:r>
              <w:rPr>
                <w:sz w:val="28"/>
                <w:szCs w:val="28"/>
              </w:rPr>
              <w:t>СА. Виноградова</w:t>
            </w:r>
          </w:p>
        </w:tc>
        <w:tc>
          <w:tcPr>
            <w:tcW w:w="3368" w:type="dxa"/>
            <w:vAlign w:val="center"/>
          </w:tcPr>
          <w:p w:rsidR="00A7762B" w:rsidRDefault="00A7762B" w:rsidP="00D22EC4">
            <w:pPr>
              <w:pStyle w:val="a9"/>
              <w:widowControl/>
              <w:ind w:right="180"/>
              <w:jc w:val="center"/>
              <w:rPr>
                <w:sz w:val="28"/>
                <w:szCs w:val="28"/>
              </w:rPr>
            </w:pPr>
          </w:p>
          <w:p w:rsidR="00A7762B" w:rsidRPr="00182F90" w:rsidRDefault="00A7762B" w:rsidP="00D22EC4">
            <w:pPr>
              <w:pStyle w:val="a9"/>
              <w:widowControl/>
              <w:ind w:right="180"/>
              <w:jc w:val="center"/>
              <w:rPr>
                <w:sz w:val="28"/>
                <w:szCs w:val="28"/>
              </w:rPr>
            </w:pPr>
            <w:r w:rsidRPr="00182F90">
              <w:rPr>
                <w:sz w:val="28"/>
                <w:szCs w:val="28"/>
              </w:rPr>
              <w:t>______________</w:t>
            </w:r>
          </w:p>
          <w:p w:rsidR="00DC30CF" w:rsidRDefault="00DC30CF" w:rsidP="00182F90">
            <w:pPr>
              <w:pStyle w:val="a9"/>
              <w:widowControl/>
              <w:ind w:right="180"/>
              <w:jc w:val="center"/>
              <w:rPr>
                <w:sz w:val="28"/>
                <w:szCs w:val="28"/>
              </w:rPr>
            </w:pPr>
          </w:p>
          <w:p w:rsidR="00A7762B" w:rsidRPr="00182F90" w:rsidRDefault="00DC30CF" w:rsidP="00182F90">
            <w:pPr>
              <w:pStyle w:val="a9"/>
              <w:widowControl/>
              <w:ind w:right="180"/>
              <w:jc w:val="center"/>
              <w:rPr>
                <w:sz w:val="28"/>
                <w:szCs w:val="28"/>
              </w:rPr>
            </w:pPr>
            <w:r>
              <w:rPr>
                <w:sz w:val="28"/>
                <w:szCs w:val="28"/>
              </w:rPr>
              <w:t>А.Я. Никитин</w:t>
            </w:r>
          </w:p>
        </w:tc>
        <w:tc>
          <w:tcPr>
            <w:tcW w:w="3190" w:type="dxa"/>
            <w:vAlign w:val="center"/>
          </w:tcPr>
          <w:p w:rsidR="00A7762B" w:rsidRDefault="00A7762B" w:rsidP="00D22EC4">
            <w:pPr>
              <w:pStyle w:val="a9"/>
              <w:widowControl/>
              <w:ind w:right="180"/>
              <w:jc w:val="center"/>
              <w:rPr>
                <w:sz w:val="28"/>
                <w:szCs w:val="28"/>
              </w:rPr>
            </w:pPr>
          </w:p>
          <w:p w:rsidR="00A7762B" w:rsidRPr="00182F90" w:rsidRDefault="00A7762B" w:rsidP="00D22EC4">
            <w:pPr>
              <w:pStyle w:val="a9"/>
              <w:widowControl/>
              <w:ind w:right="180"/>
              <w:jc w:val="center"/>
              <w:rPr>
                <w:sz w:val="28"/>
                <w:szCs w:val="28"/>
              </w:rPr>
            </w:pPr>
            <w:r w:rsidRPr="00182F90">
              <w:rPr>
                <w:sz w:val="28"/>
                <w:szCs w:val="28"/>
              </w:rPr>
              <w:t>____________</w:t>
            </w:r>
          </w:p>
          <w:p w:rsidR="00A7762B" w:rsidRPr="00182F90" w:rsidRDefault="00A7762B" w:rsidP="00D22EC4">
            <w:pPr>
              <w:pStyle w:val="a9"/>
              <w:widowControl/>
              <w:ind w:right="180"/>
              <w:jc w:val="center"/>
              <w:rPr>
                <w:sz w:val="28"/>
                <w:szCs w:val="28"/>
              </w:rPr>
            </w:pPr>
          </w:p>
          <w:p w:rsidR="00A7762B" w:rsidRPr="00AA34D8" w:rsidRDefault="00972B0D" w:rsidP="00804596">
            <w:pPr>
              <w:pStyle w:val="a3"/>
              <w:tabs>
                <w:tab w:val="left" w:pos="720"/>
              </w:tabs>
              <w:jc w:val="center"/>
              <w:rPr>
                <w:rFonts w:ascii="Times New Roman" w:hAnsi="Times New Roman"/>
                <w:sz w:val="28"/>
                <w:szCs w:val="28"/>
                <w:lang w:eastAsia="en-US"/>
              </w:rPr>
            </w:pPr>
            <w:r>
              <w:rPr>
                <w:rFonts w:ascii="Times New Roman" w:hAnsi="Times New Roman"/>
                <w:sz w:val="28"/>
                <w:szCs w:val="28"/>
                <w:lang w:eastAsia="en-US"/>
              </w:rPr>
              <w:t xml:space="preserve">Д.А. </w:t>
            </w:r>
            <w:proofErr w:type="spellStart"/>
            <w:r>
              <w:rPr>
                <w:rFonts w:ascii="Times New Roman" w:hAnsi="Times New Roman"/>
                <w:sz w:val="28"/>
                <w:szCs w:val="28"/>
                <w:lang w:eastAsia="en-US"/>
              </w:rPr>
              <w:t>Гриценко</w:t>
            </w:r>
            <w:proofErr w:type="spellEnd"/>
          </w:p>
        </w:tc>
      </w:tr>
      <w:tr w:rsidR="00A7762B" w:rsidRPr="00AA34D8" w:rsidTr="009677AE">
        <w:trPr>
          <w:jc w:val="center"/>
        </w:trPr>
        <w:tc>
          <w:tcPr>
            <w:tcW w:w="3049" w:type="dxa"/>
            <w:vAlign w:val="center"/>
          </w:tcPr>
          <w:p w:rsidR="00A7762B" w:rsidRDefault="00A7762B" w:rsidP="00D22EC4">
            <w:pPr>
              <w:pStyle w:val="a9"/>
              <w:widowControl/>
              <w:ind w:right="180"/>
              <w:jc w:val="right"/>
              <w:rPr>
                <w:sz w:val="28"/>
                <w:szCs w:val="28"/>
              </w:rPr>
            </w:pPr>
          </w:p>
          <w:p w:rsidR="009677AE" w:rsidRDefault="009677AE" w:rsidP="00D22EC4">
            <w:pPr>
              <w:pStyle w:val="a9"/>
              <w:widowControl/>
              <w:ind w:right="180"/>
              <w:jc w:val="right"/>
              <w:rPr>
                <w:sz w:val="28"/>
                <w:szCs w:val="28"/>
              </w:rPr>
            </w:pPr>
          </w:p>
          <w:p w:rsidR="00A7762B" w:rsidRPr="00182F90" w:rsidRDefault="00A7762B" w:rsidP="00D22EC4">
            <w:pPr>
              <w:pStyle w:val="a9"/>
              <w:widowControl/>
              <w:ind w:right="180"/>
              <w:jc w:val="right"/>
              <w:rPr>
                <w:sz w:val="28"/>
                <w:szCs w:val="28"/>
              </w:rPr>
            </w:pPr>
            <w:r w:rsidRPr="00182F90">
              <w:rPr>
                <w:sz w:val="28"/>
                <w:szCs w:val="28"/>
              </w:rPr>
              <w:t>м.п.</w:t>
            </w:r>
          </w:p>
        </w:tc>
        <w:tc>
          <w:tcPr>
            <w:tcW w:w="3368" w:type="dxa"/>
            <w:vAlign w:val="center"/>
          </w:tcPr>
          <w:p w:rsidR="00A7762B" w:rsidRDefault="00A7762B" w:rsidP="00D22EC4">
            <w:pPr>
              <w:pStyle w:val="a9"/>
              <w:widowControl/>
              <w:ind w:right="180"/>
              <w:jc w:val="right"/>
              <w:rPr>
                <w:sz w:val="28"/>
                <w:szCs w:val="28"/>
              </w:rPr>
            </w:pPr>
          </w:p>
          <w:p w:rsidR="009677AE" w:rsidRDefault="009677AE" w:rsidP="00D22EC4">
            <w:pPr>
              <w:pStyle w:val="a9"/>
              <w:widowControl/>
              <w:ind w:right="180"/>
              <w:jc w:val="right"/>
              <w:rPr>
                <w:sz w:val="28"/>
                <w:szCs w:val="28"/>
              </w:rPr>
            </w:pPr>
          </w:p>
          <w:p w:rsidR="00A7762B" w:rsidRPr="00182F90" w:rsidRDefault="00A7762B" w:rsidP="00D22EC4">
            <w:pPr>
              <w:pStyle w:val="a9"/>
              <w:widowControl/>
              <w:ind w:right="180"/>
              <w:jc w:val="right"/>
              <w:rPr>
                <w:sz w:val="28"/>
                <w:szCs w:val="28"/>
              </w:rPr>
            </w:pPr>
            <w:r w:rsidRPr="00182F90">
              <w:rPr>
                <w:sz w:val="28"/>
                <w:szCs w:val="28"/>
              </w:rPr>
              <w:t>м.п.</w:t>
            </w:r>
          </w:p>
        </w:tc>
        <w:tc>
          <w:tcPr>
            <w:tcW w:w="3190" w:type="dxa"/>
            <w:vAlign w:val="center"/>
          </w:tcPr>
          <w:p w:rsidR="00A7762B" w:rsidRDefault="00A7762B" w:rsidP="00D22EC4">
            <w:pPr>
              <w:pStyle w:val="a9"/>
              <w:widowControl/>
              <w:ind w:right="180"/>
              <w:jc w:val="right"/>
              <w:rPr>
                <w:sz w:val="28"/>
                <w:szCs w:val="28"/>
              </w:rPr>
            </w:pPr>
          </w:p>
          <w:p w:rsidR="009677AE" w:rsidRDefault="009677AE" w:rsidP="00D22EC4">
            <w:pPr>
              <w:pStyle w:val="a9"/>
              <w:widowControl/>
              <w:ind w:right="180"/>
              <w:jc w:val="right"/>
              <w:rPr>
                <w:sz w:val="28"/>
                <w:szCs w:val="28"/>
              </w:rPr>
            </w:pPr>
          </w:p>
          <w:p w:rsidR="00A7762B" w:rsidRPr="00182F90" w:rsidRDefault="00A7762B" w:rsidP="00D22EC4">
            <w:pPr>
              <w:pStyle w:val="a9"/>
              <w:widowControl/>
              <w:ind w:right="180"/>
              <w:jc w:val="right"/>
              <w:rPr>
                <w:sz w:val="28"/>
                <w:szCs w:val="28"/>
              </w:rPr>
            </w:pPr>
            <w:r w:rsidRPr="00182F90">
              <w:rPr>
                <w:sz w:val="28"/>
                <w:szCs w:val="28"/>
              </w:rPr>
              <w:t>м.п.</w:t>
            </w:r>
          </w:p>
        </w:tc>
      </w:tr>
    </w:tbl>
    <w:p w:rsidR="00A7762B" w:rsidRPr="00685E87" w:rsidRDefault="00A7762B" w:rsidP="00182F90">
      <w:pPr>
        <w:pStyle w:val="ConsPlusNormal"/>
        <w:ind w:firstLine="709"/>
        <w:outlineLvl w:val="0"/>
        <w:rPr>
          <w:rFonts w:ascii="Times New Roman" w:hAnsi="Times New Roman" w:cs="Times New Roman"/>
          <w:sz w:val="28"/>
          <w:szCs w:val="28"/>
        </w:rPr>
      </w:pPr>
    </w:p>
    <w:p w:rsidR="00A11729" w:rsidRDefault="00A11729" w:rsidP="00685E87">
      <w:pPr>
        <w:pStyle w:val="ConsPlusNormal"/>
        <w:ind w:firstLine="709"/>
        <w:jc w:val="right"/>
        <w:outlineLvl w:val="0"/>
        <w:rPr>
          <w:rFonts w:ascii="Times New Roman" w:hAnsi="Times New Roman" w:cs="Times New Roman"/>
          <w:sz w:val="28"/>
          <w:szCs w:val="28"/>
        </w:rPr>
      </w:pPr>
    </w:p>
    <w:p w:rsidR="00A11729" w:rsidRDefault="00A11729" w:rsidP="00685E87">
      <w:pPr>
        <w:pStyle w:val="ConsPlusNormal"/>
        <w:ind w:firstLine="709"/>
        <w:jc w:val="right"/>
        <w:outlineLvl w:val="0"/>
        <w:rPr>
          <w:rFonts w:ascii="Times New Roman" w:hAnsi="Times New Roman" w:cs="Times New Roman"/>
          <w:sz w:val="28"/>
          <w:szCs w:val="28"/>
        </w:rPr>
      </w:pPr>
    </w:p>
    <w:p w:rsidR="00826B9E" w:rsidRDefault="00826B9E" w:rsidP="00861925">
      <w:pPr>
        <w:pStyle w:val="ConsPlusNormal"/>
        <w:ind w:firstLine="709"/>
        <w:jc w:val="right"/>
        <w:outlineLvl w:val="0"/>
        <w:rPr>
          <w:rFonts w:ascii="Times New Roman" w:hAnsi="Times New Roman" w:cs="Times New Roman"/>
          <w:sz w:val="28"/>
          <w:szCs w:val="28"/>
        </w:rPr>
      </w:pPr>
    </w:p>
    <w:p w:rsidR="009C2571" w:rsidRDefault="009C2571" w:rsidP="00861925">
      <w:pPr>
        <w:pStyle w:val="ConsPlusNormal"/>
        <w:ind w:firstLine="709"/>
        <w:jc w:val="right"/>
        <w:outlineLvl w:val="0"/>
        <w:rPr>
          <w:rFonts w:ascii="Times New Roman" w:hAnsi="Times New Roman" w:cs="Times New Roman"/>
          <w:sz w:val="28"/>
          <w:szCs w:val="28"/>
        </w:rPr>
      </w:pPr>
    </w:p>
    <w:p w:rsidR="000120B3" w:rsidRDefault="000120B3" w:rsidP="00861925">
      <w:pPr>
        <w:pStyle w:val="ConsPlusNormal"/>
        <w:ind w:firstLine="709"/>
        <w:jc w:val="right"/>
        <w:outlineLvl w:val="0"/>
        <w:rPr>
          <w:rFonts w:ascii="Times New Roman" w:hAnsi="Times New Roman" w:cs="Times New Roman"/>
          <w:sz w:val="28"/>
          <w:szCs w:val="28"/>
        </w:rPr>
      </w:pPr>
    </w:p>
    <w:p w:rsidR="000120B3" w:rsidRDefault="000120B3" w:rsidP="00861925">
      <w:pPr>
        <w:pStyle w:val="ConsPlusNormal"/>
        <w:ind w:firstLine="709"/>
        <w:jc w:val="right"/>
        <w:outlineLvl w:val="0"/>
        <w:rPr>
          <w:rFonts w:ascii="Times New Roman" w:hAnsi="Times New Roman" w:cs="Times New Roman"/>
          <w:sz w:val="28"/>
          <w:szCs w:val="28"/>
        </w:rPr>
      </w:pPr>
    </w:p>
    <w:p w:rsidR="000120B3" w:rsidRDefault="000120B3" w:rsidP="00861925">
      <w:pPr>
        <w:pStyle w:val="ConsPlusNormal"/>
        <w:ind w:firstLine="709"/>
        <w:jc w:val="right"/>
        <w:outlineLvl w:val="0"/>
        <w:rPr>
          <w:rFonts w:ascii="Times New Roman" w:hAnsi="Times New Roman" w:cs="Times New Roman"/>
          <w:sz w:val="28"/>
          <w:szCs w:val="28"/>
        </w:rPr>
      </w:pPr>
    </w:p>
    <w:p w:rsidR="000120B3" w:rsidRDefault="000120B3" w:rsidP="00861925">
      <w:pPr>
        <w:pStyle w:val="ConsPlusNormal"/>
        <w:ind w:firstLine="709"/>
        <w:jc w:val="right"/>
        <w:outlineLvl w:val="0"/>
        <w:rPr>
          <w:rFonts w:ascii="Times New Roman" w:hAnsi="Times New Roman" w:cs="Times New Roman"/>
          <w:sz w:val="28"/>
          <w:szCs w:val="28"/>
        </w:rPr>
      </w:pPr>
    </w:p>
    <w:p w:rsidR="000120B3" w:rsidRDefault="000120B3" w:rsidP="00861925">
      <w:pPr>
        <w:pStyle w:val="ConsPlusNormal"/>
        <w:ind w:firstLine="709"/>
        <w:jc w:val="right"/>
        <w:outlineLvl w:val="0"/>
        <w:rPr>
          <w:rFonts w:ascii="Times New Roman" w:hAnsi="Times New Roman" w:cs="Times New Roman"/>
          <w:sz w:val="28"/>
          <w:szCs w:val="28"/>
        </w:rPr>
      </w:pPr>
    </w:p>
    <w:p w:rsidR="000120B3" w:rsidRDefault="000120B3" w:rsidP="00861925">
      <w:pPr>
        <w:pStyle w:val="ConsPlusNormal"/>
        <w:ind w:firstLine="709"/>
        <w:jc w:val="right"/>
        <w:outlineLvl w:val="0"/>
        <w:rPr>
          <w:rFonts w:ascii="Times New Roman" w:hAnsi="Times New Roman" w:cs="Times New Roman"/>
          <w:sz w:val="28"/>
          <w:szCs w:val="28"/>
        </w:rPr>
      </w:pPr>
    </w:p>
    <w:p w:rsidR="000120B3" w:rsidRDefault="000120B3" w:rsidP="00861925">
      <w:pPr>
        <w:pStyle w:val="ConsPlusNormal"/>
        <w:ind w:firstLine="709"/>
        <w:jc w:val="right"/>
        <w:outlineLvl w:val="0"/>
        <w:rPr>
          <w:rFonts w:ascii="Times New Roman" w:hAnsi="Times New Roman" w:cs="Times New Roman"/>
          <w:sz w:val="28"/>
          <w:szCs w:val="28"/>
        </w:rPr>
      </w:pPr>
    </w:p>
    <w:p w:rsidR="00A7762B" w:rsidRPr="00685E87" w:rsidRDefault="004E05FF" w:rsidP="00861925">
      <w:pPr>
        <w:pStyle w:val="ConsPlusNormal"/>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861925">
        <w:rPr>
          <w:rFonts w:ascii="Times New Roman" w:hAnsi="Times New Roman" w:cs="Times New Roman"/>
          <w:sz w:val="28"/>
          <w:szCs w:val="28"/>
        </w:rPr>
        <w:t>риложение</w:t>
      </w:r>
      <w:r w:rsidR="00A7762B" w:rsidRPr="00685E87">
        <w:rPr>
          <w:rFonts w:ascii="Times New Roman" w:hAnsi="Times New Roman" w:cs="Times New Roman"/>
          <w:sz w:val="28"/>
          <w:szCs w:val="28"/>
        </w:rPr>
        <w:t xml:space="preserve"> 1</w:t>
      </w:r>
      <w:r w:rsidR="00C1635C">
        <w:rPr>
          <w:rFonts w:ascii="Times New Roman" w:hAnsi="Times New Roman" w:cs="Times New Roman"/>
          <w:sz w:val="28"/>
          <w:szCs w:val="28"/>
        </w:rPr>
        <w:t xml:space="preserve"> </w:t>
      </w:r>
      <w:r w:rsidR="00A85BD7">
        <w:rPr>
          <w:rFonts w:ascii="Times New Roman" w:hAnsi="Times New Roman" w:cs="Times New Roman"/>
          <w:sz w:val="28"/>
          <w:szCs w:val="28"/>
        </w:rPr>
        <w:t>к С</w:t>
      </w:r>
      <w:r w:rsidR="00A7762B" w:rsidRPr="00685E87">
        <w:rPr>
          <w:rFonts w:ascii="Times New Roman" w:hAnsi="Times New Roman" w:cs="Times New Roman"/>
          <w:sz w:val="28"/>
          <w:szCs w:val="28"/>
        </w:rPr>
        <w:t>оглашению</w:t>
      </w:r>
    </w:p>
    <w:p w:rsidR="00A7762B" w:rsidRPr="00685E87" w:rsidRDefault="00A7762B" w:rsidP="00A85BD7">
      <w:pPr>
        <w:pStyle w:val="ConsPlusNormal"/>
        <w:ind w:firstLine="709"/>
        <w:jc w:val="right"/>
        <w:rPr>
          <w:rFonts w:ascii="Times New Roman" w:hAnsi="Times New Roman" w:cs="Times New Roman"/>
          <w:sz w:val="28"/>
          <w:szCs w:val="28"/>
        </w:rPr>
      </w:pPr>
      <w:r w:rsidRPr="00685E87">
        <w:rPr>
          <w:rFonts w:ascii="Times New Roman" w:hAnsi="Times New Roman" w:cs="Times New Roman"/>
          <w:sz w:val="28"/>
          <w:szCs w:val="28"/>
        </w:rPr>
        <w:t>на 2021 - 2023 годы</w:t>
      </w:r>
    </w:p>
    <w:p w:rsidR="00A7762B" w:rsidRDefault="00A7762B" w:rsidP="00685E87">
      <w:pPr>
        <w:pStyle w:val="ConsPlusNormal"/>
        <w:ind w:firstLine="709"/>
        <w:jc w:val="both"/>
        <w:rPr>
          <w:rFonts w:ascii="Times New Roman" w:hAnsi="Times New Roman" w:cs="Times New Roman"/>
          <w:sz w:val="28"/>
          <w:szCs w:val="28"/>
        </w:rPr>
      </w:pPr>
    </w:p>
    <w:p w:rsidR="00FD369D" w:rsidRDefault="00FD369D" w:rsidP="00685E87">
      <w:pPr>
        <w:pStyle w:val="ConsPlusNormal"/>
        <w:ind w:firstLine="709"/>
        <w:jc w:val="both"/>
        <w:rPr>
          <w:rFonts w:ascii="Times New Roman" w:hAnsi="Times New Roman" w:cs="Times New Roman"/>
          <w:sz w:val="28"/>
          <w:szCs w:val="28"/>
        </w:rPr>
      </w:pPr>
    </w:p>
    <w:p w:rsidR="00FD369D" w:rsidRPr="00685E87" w:rsidRDefault="00FD369D" w:rsidP="00685E87">
      <w:pPr>
        <w:pStyle w:val="ConsPlusNormal"/>
        <w:ind w:firstLine="709"/>
        <w:jc w:val="both"/>
        <w:rPr>
          <w:rFonts w:ascii="Times New Roman" w:hAnsi="Times New Roman" w:cs="Times New Roman"/>
          <w:sz w:val="28"/>
          <w:szCs w:val="28"/>
        </w:rPr>
      </w:pPr>
    </w:p>
    <w:p w:rsidR="00A7762B" w:rsidRPr="00685E87" w:rsidRDefault="00A7762B" w:rsidP="00685E87">
      <w:pPr>
        <w:pStyle w:val="ConsPlusTitle"/>
        <w:ind w:firstLine="709"/>
        <w:jc w:val="center"/>
        <w:rPr>
          <w:rFonts w:ascii="Times New Roman" w:hAnsi="Times New Roman" w:cs="Times New Roman"/>
          <w:b w:val="0"/>
          <w:sz w:val="28"/>
          <w:szCs w:val="28"/>
        </w:rPr>
      </w:pPr>
      <w:bookmarkStart w:id="0" w:name="Par363"/>
      <w:bookmarkEnd w:id="0"/>
      <w:r w:rsidRPr="00685E87">
        <w:rPr>
          <w:rFonts w:ascii="Times New Roman" w:hAnsi="Times New Roman" w:cs="Times New Roman"/>
          <w:b w:val="0"/>
          <w:sz w:val="28"/>
          <w:szCs w:val="28"/>
        </w:rPr>
        <w:t>Перечень</w:t>
      </w:r>
    </w:p>
    <w:p w:rsidR="00A7762B" w:rsidRPr="00685E87" w:rsidRDefault="00A7762B" w:rsidP="00685E87">
      <w:pPr>
        <w:pStyle w:val="ConsPlusTitle"/>
        <w:ind w:firstLine="709"/>
        <w:jc w:val="center"/>
        <w:rPr>
          <w:rFonts w:ascii="Times New Roman" w:hAnsi="Times New Roman" w:cs="Times New Roman"/>
          <w:b w:val="0"/>
          <w:sz w:val="28"/>
          <w:szCs w:val="28"/>
        </w:rPr>
      </w:pPr>
      <w:r w:rsidRPr="00685E87">
        <w:rPr>
          <w:rFonts w:ascii="Times New Roman" w:hAnsi="Times New Roman" w:cs="Times New Roman"/>
          <w:b w:val="0"/>
          <w:sz w:val="28"/>
          <w:szCs w:val="28"/>
        </w:rPr>
        <w:t>показателей, влияющих на уровень и качество</w:t>
      </w:r>
    </w:p>
    <w:p w:rsidR="00A7762B" w:rsidRPr="00685E87" w:rsidRDefault="00A7762B" w:rsidP="00685E87">
      <w:pPr>
        <w:pStyle w:val="ConsPlusTitle"/>
        <w:ind w:firstLine="709"/>
        <w:jc w:val="center"/>
        <w:rPr>
          <w:rFonts w:ascii="Times New Roman" w:hAnsi="Times New Roman" w:cs="Times New Roman"/>
          <w:b w:val="0"/>
          <w:sz w:val="28"/>
          <w:szCs w:val="28"/>
        </w:rPr>
      </w:pPr>
      <w:r w:rsidRPr="00685E87">
        <w:rPr>
          <w:rFonts w:ascii="Times New Roman" w:hAnsi="Times New Roman" w:cs="Times New Roman"/>
          <w:b w:val="0"/>
          <w:sz w:val="28"/>
          <w:szCs w:val="28"/>
        </w:rPr>
        <w:t xml:space="preserve">жизни населения </w:t>
      </w:r>
      <w:r w:rsidR="00A85BD7">
        <w:rPr>
          <w:rFonts w:ascii="Times New Roman" w:hAnsi="Times New Roman" w:cs="Times New Roman"/>
          <w:b w:val="0"/>
          <w:sz w:val="28"/>
          <w:szCs w:val="28"/>
        </w:rPr>
        <w:t>Чебаркульского городского округа</w:t>
      </w:r>
    </w:p>
    <w:p w:rsidR="00A7762B" w:rsidRPr="008E3652" w:rsidRDefault="00A7762B" w:rsidP="00827A5B">
      <w:pPr>
        <w:pStyle w:val="ConsPlusNormal"/>
        <w:ind w:firstLine="709"/>
        <w:rPr>
          <w:rFonts w:ascii="Times New Roman" w:hAnsi="Times New Roman" w:cs="Times New Roman"/>
          <w:sz w:val="28"/>
          <w:szCs w:val="28"/>
        </w:rPr>
      </w:pPr>
    </w:p>
    <w:p w:rsidR="00A7762B" w:rsidRPr="008E3652" w:rsidRDefault="00A7762B" w:rsidP="00827A5B">
      <w:pPr>
        <w:pStyle w:val="ConsPlusNormal"/>
        <w:ind w:firstLine="709"/>
        <w:jc w:val="both"/>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tblPr>
      <w:tblGrid>
        <w:gridCol w:w="680"/>
        <w:gridCol w:w="4277"/>
        <w:gridCol w:w="1134"/>
        <w:gridCol w:w="1275"/>
        <w:gridCol w:w="1418"/>
        <w:gridCol w:w="1417"/>
      </w:tblGrid>
      <w:tr w:rsidR="00A7762B" w:rsidRPr="00CD4B85" w:rsidTr="00A11729">
        <w:tc>
          <w:tcPr>
            <w:tcW w:w="680" w:type="dxa"/>
            <w:vMerge w:val="restart"/>
            <w:tcBorders>
              <w:top w:val="single" w:sz="4" w:space="0" w:color="auto"/>
              <w:left w:val="single" w:sz="4" w:space="0" w:color="auto"/>
              <w:bottom w:val="single" w:sz="4" w:space="0" w:color="auto"/>
              <w:right w:val="single" w:sz="4" w:space="0" w:color="auto"/>
            </w:tcBorders>
            <w:vAlign w:val="center"/>
          </w:tcPr>
          <w:p w:rsidR="00C87C2F" w:rsidRDefault="00A7762B" w:rsidP="00C87C2F">
            <w:pPr>
              <w:pStyle w:val="ConsPlusNormal"/>
              <w:ind w:firstLine="709"/>
              <w:jc w:val="center"/>
              <w:rPr>
                <w:rFonts w:ascii="Times New Roman" w:hAnsi="Times New Roman" w:cs="Times New Roman"/>
                <w:sz w:val="28"/>
                <w:szCs w:val="28"/>
              </w:rPr>
            </w:pPr>
            <w:r w:rsidRPr="003E5D92">
              <w:rPr>
                <w:rFonts w:ascii="Times New Roman" w:hAnsi="Times New Roman" w:cs="Times New Roman"/>
                <w:sz w:val="28"/>
                <w:szCs w:val="28"/>
              </w:rPr>
              <w:t xml:space="preserve">N </w:t>
            </w:r>
            <w:r w:rsidR="00C87C2F" w:rsidRPr="003E5D92">
              <w:rPr>
                <w:rFonts w:ascii="Times New Roman" w:hAnsi="Times New Roman" w:cs="Times New Roman"/>
                <w:sz w:val="28"/>
                <w:szCs w:val="28"/>
              </w:rPr>
              <w:t>№</w:t>
            </w:r>
          </w:p>
          <w:p w:rsidR="00A7762B" w:rsidRPr="00CD4B85" w:rsidRDefault="00A7762B" w:rsidP="00C87C2F">
            <w:pPr>
              <w:pStyle w:val="ConsPlusNormal"/>
              <w:ind w:firstLine="709"/>
              <w:jc w:val="center"/>
              <w:rPr>
                <w:rFonts w:ascii="Times New Roman" w:hAnsi="Times New Roman" w:cs="Times New Roman"/>
                <w:sz w:val="28"/>
                <w:szCs w:val="28"/>
              </w:rPr>
            </w:pPr>
            <w:proofErr w:type="spellStart"/>
            <w:r w:rsidRPr="00CD4B85">
              <w:rPr>
                <w:rFonts w:ascii="Times New Roman" w:hAnsi="Times New Roman" w:cs="Times New Roman"/>
                <w:sz w:val="28"/>
                <w:szCs w:val="28"/>
              </w:rPr>
              <w:t>п</w:t>
            </w:r>
            <w:r w:rsidR="00C87C2F">
              <w:rPr>
                <w:rFonts w:ascii="Times New Roman" w:hAnsi="Times New Roman" w:cs="Times New Roman"/>
                <w:sz w:val="28"/>
                <w:szCs w:val="28"/>
              </w:rPr>
              <w:t>п</w:t>
            </w:r>
            <w:proofErr w:type="spellEnd"/>
            <w:r w:rsidRPr="00CD4B85">
              <w:rPr>
                <w:rFonts w:ascii="Times New Roman" w:hAnsi="Times New Roman" w:cs="Times New Roman"/>
                <w:sz w:val="28"/>
                <w:szCs w:val="28"/>
              </w:rPr>
              <w:t>/</w:t>
            </w:r>
            <w:proofErr w:type="spellStart"/>
            <w:proofErr w:type="gramStart"/>
            <w:r w:rsidRPr="00CD4B85">
              <w:rPr>
                <w:rFonts w:ascii="Times New Roman" w:hAnsi="Times New Roman" w:cs="Times New Roman"/>
                <w:sz w:val="28"/>
                <w:szCs w:val="28"/>
              </w:rPr>
              <w:t>п</w:t>
            </w:r>
            <w:proofErr w:type="spellEnd"/>
            <w:proofErr w:type="gramEnd"/>
          </w:p>
        </w:tc>
        <w:tc>
          <w:tcPr>
            <w:tcW w:w="4277" w:type="dxa"/>
            <w:vMerge w:val="restart"/>
            <w:tcBorders>
              <w:top w:val="single" w:sz="4" w:space="0" w:color="auto"/>
              <w:left w:val="single" w:sz="4" w:space="0" w:color="auto"/>
              <w:bottom w:val="single" w:sz="4" w:space="0" w:color="auto"/>
              <w:right w:val="single" w:sz="4" w:space="0" w:color="auto"/>
            </w:tcBorders>
            <w:vAlign w:val="center"/>
          </w:tcPr>
          <w:p w:rsidR="00A7762B" w:rsidRPr="00A11729" w:rsidRDefault="00A7762B" w:rsidP="00827A5B">
            <w:pPr>
              <w:pStyle w:val="ConsPlusNormal"/>
              <w:jc w:val="center"/>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7762B" w:rsidRPr="00A11729" w:rsidRDefault="00A7762B" w:rsidP="00A11729">
            <w:pPr>
              <w:pStyle w:val="ConsPlusNormal"/>
              <w:jc w:val="center"/>
              <w:rPr>
                <w:rFonts w:ascii="Times New Roman" w:hAnsi="Times New Roman" w:cs="Times New Roman"/>
                <w:color w:val="000000" w:themeColor="text1"/>
                <w:sz w:val="28"/>
                <w:szCs w:val="28"/>
              </w:rPr>
            </w:pPr>
            <w:proofErr w:type="spellStart"/>
            <w:r w:rsidRPr="00A11729">
              <w:rPr>
                <w:rFonts w:ascii="Times New Roman" w:hAnsi="Times New Roman" w:cs="Times New Roman"/>
                <w:color w:val="000000" w:themeColor="text1"/>
                <w:sz w:val="28"/>
                <w:szCs w:val="28"/>
              </w:rPr>
              <w:t>Ед</w:t>
            </w:r>
            <w:r w:rsidR="00A11729" w:rsidRPr="00A11729">
              <w:rPr>
                <w:rFonts w:ascii="Times New Roman" w:hAnsi="Times New Roman" w:cs="Times New Roman"/>
                <w:color w:val="000000" w:themeColor="text1"/>
                <w:sz w:val="28"/>
                <w:szCs w:val="28"/>
              </w:rPr>
              <w:t>ини</w:t>
            </w:r>
            <w:r w:rsidR="003E5D92">
              <w:rPr>
                <w:rFonts w:ascii="Times New Roman" w:hAnsi="Times New Roman" w:cs="Times New Roman"/>
                <w:color w:val="000000" w:themeColor="text1"/>
                <w:sz w:val="28"/>
                <w:szCs w:val="28"/>
              </w:rPr>
              <w:t>-</w:t>
            </w:r>
            <w:r w:rsidR="00FD369D">
              <w:rPr>
                <w:rFonts w:ascii="Times New Roman" w:hAnsi="Times New Roman" w:cs="Times New Roman"/>
                <w:color w:val="000000" w:themeColor="text1"/>
                <w:sz w:val="28"/>
                <w:szCs w:val="28"/>
              </w:rPr>
              <w:t>ца</w:t>
            </w:r>
            <w:r w:rsidRPr="00A11729">
              <w:rPr>
                <w:rFonts w:ascii="Times New Roman" w:hAnsi="Times New Roman" w:cs="Times New Roman"/>
                <w:color w:val="000000" w:themeColor="text1"/>
                <w:sz w:val="28"/>
                <w:szCs w:val="28"/>
              </w:rPr>
              <w:t>изм</w:t>
            </w:r>
            <w:r w:rsidR="00A11729" w:rsidRPr="00A11729">
              <w:rPr>
                <w:rFonts w:ascii="Times New Roman" w:hAnsi="Times New Roman" w:cs="Times New Roman"/>
                <w:color w:val="000000" w:themeColor="text1"/>
                <w:sz w:val="28"/>
                <w:szCs w:val="28"/>
              </w:rPr>
              <w:t>ере</w:t>
            </w:r>
            <w:r w:rsidR="003E5D92">
              <w:rPr>
                <w:rFonts w:ascii="Times New Roman" w:hAnsi="Times New Roman" w:cs="Times New Roman"/>
                <w:color w:val="000000" w:themeColor="text1"/>
                <w:sz w:val="28"/>
                <w:szCs w:val="28"/>
              </w:rPr>
              <w:t>-</w:t>
            </w:r>
            <w:r w:rsidR="00A11729" w:rsidRPr="00A11729">
              <w:rPr>
                <w:rFonts w:ascii="Times New Roman" w:hAnsi="Times New Roman" w:cs="Times New Roman"/>
                <w:color w:val="000000" w:themeColor="text1"/>
                <w:sz w:val="28"/>
                <w:szCs w:val="28"/>
              </w:rPr>
              <w:t>ния</w:t>
            </w:r>
            <w:proofErr w:type="spellEnd"/>
          </w:p>
        </w:tc>
        <w:tc>
          <w:tcPr>
            <w:tcW w:w="4110" w:type="dxa"/>
            <w:gridSpan w:val="3"/>
            <w:tcBorders>
              <w:top w:val="single" w:sz="4" w:space="0" w:color="auto"/>
              <w:left w:val="single" w:sz="4" w:space="0" w:color="auto"/>
              <w:bottom w:val="single" w:sz="4" w:space="0" w:color="auto"/>
              <w:right w:val="single" w:sz="4" w:space="0" w:color="auto"/>
            </w:tcBorders>
            <w:vAlign w:val="center"/>
          </w:tcPr>
          <w:p w:rsidR="00A7762B" w:rsidRPr="00A11729" w:rsidRDefault="00A7762B" w:rsidP="00827A5B">
            <w:pPr>
              <w:pStyle w:val="ConsPlusNormal"/>
              <w:jc w:val="center"/>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В том числе по годам</w:t>
            </w:r>
          </w:p>
        </w:tc>
      </w:tr>
      <w:tr w:rsidR="00A7762B" w:rsidRPr="00CD4B85" w:rsidTr="00A11729">
        <w:tc>
          <w:tcPr>
            <w:tcW w:w="680" w:type="dxa"/>
            <w:vMerge/>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jc w:val="both"/>
              <w:rPr>
                <w:rFonts w:ascii="Times New Roman" w:hAnsi="Times New Roman" w:cs="Times New Roman"/>
                <w:sz w:val="28"/>
                <w:szCs w:val="28"/>
              </w:rPr>
            </w:pPr>
          </w:p>
        </w:tc>
        <w:tc>
          <w:tcPr>
            <w:tcW w:w="4277" w:type="dxa"/>
            <w:vMerge/>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ind w:firstLine="709"/>
              <w:jc w:val="both"/>
              <w:rPr>
                <w:rFonts w:ascii="Times New Roman" w:hAnsi="Times New Roman" w:cs="Times New Roman"/>
                <w:color w:val="000000" w:themeColor="text1"/>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A7762B" w:rsidRPr="00A11729" w:rsidRDefault="00A7762B" w:rsidP="00827A5B">
            <w:pPr>
              <w:pStyle w:val="ConsPlusNormal"/>
              <w:jc w:val="both"/>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A7762B" w:rsidRPr="00A11729" w:rsidRDefault="00A7762B" w:rsidP="00827A5B">
            <w:pPr>
              <w:pStyle w:val="ConsPlusNormal"/>
              <w:jc w:val="center"/>
              <w:rPr>
                <w:rFonts w:ascii="Times New Roman" w:hAnsi="Times New Roman" w:cs="Times New Roman"/>
                <w:color w:val="000000" w:themeColor="text1"/>
                <w:sz w:val="28"/>
                <w:szCs w:val="28"/>
              </w:rPr>
            </w:pPr>
            <w:r w:rsidRPr="00A11729">
              <w:rPr>
                <w:rFonts w:ascii="Times New Roman" w:hAnsi="Times New Roman" w:cs="Times New Roman"/>
                <w:color w:val="000000" w:themeColor="text1"/>
                <w:sz w:val="28"/>
                <w:szCs w:val="28"/>
              </w:rPr>
              <w:t>2021</w:t>
            </w:r>
          </w:p>
        </w:tc>
        <w:tc>
          <w:tcPr>
            <w:tcW w:w="1418" w:type="dxa"/>
            <w:tcBorders>
              <w:top w:val="single" w:sz="4" w:space="0" w:color="auto"/>
              <w:left w:val="single" w:sz="4" w:space="0" w:color="auto"/>
              <w:bottom w:val="single" w:sz="4" w:space="0" w:color="auto"/>
              <w:right w:val="single" w:sz="4" w:space="0" w:color="auto"/>
            </w:tcBorders>
            <w:vAlign w:val="center"/>
          </w:tcPr>
          <w:p w:rsidR="00A7762B" w:rsidRPr="00CD4B85" w:rsidRDefault="00A7762B" w:rsidP="00827A5B">
            <w:pPr>
              <w:pStyle w:val="ConsPlusNormal"/>
              <w:jc w:val="center"/>
              <w:rPr>
                <w:rFonts w:ascii="Times New Roman" w:hAnsi="Times New Roman" w:cs="Times New Roman"/>
                <w:sz w:val="28"/>
                <w:szCs w:val="28"/>
              </w:rPr>
            </w:pPr>
            <w:r w:rsidRPr="00CD4B85">
              <w:rPr>
                <w:rFonts w:ascii="Times New Roman" w:hAnsi="Times New Roman" w:cs="Times New Roman"/>
                <w:sz w:val="28"/>
                <w:szCs w:val="28"/>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A7762B" w:rsidRPr="00CD4B85" w:rsidRDefault="00A7762B" w:rsidP="00827A5B">
            <w:pPr>
              <w:pStyle w:val="ConsPlusNormal"/>
              <w:jc w:val="center"/>
              <w:rPr>
                <w:rFonts w:ascii="Times New Roman" w:hAnsi="Times New Roman" w:cs="Times New Roman"/>
                <w:sz w:val="28"/>
                <w:szCs w:val="28"/>
              </w:rPr>
            </w:pPr>
            <w:r w:rsidRPr="00CD4B85">
              <w:rPr>
                <w:rFonts w:ascii="Times New Roman" w:hAnsi="Times New Roman" w:cs="Times New Roman"/>
                <w:sz w:val="28"/>
                <w:szCs w:val="28"/>
              </w:rPr>
              <w:t>2023</w:t>
            </w:r>
          </w:p>
        </w:tc>
      </w:tr>
      <w:tr w:rsidR="00A7762B" w:rsidRPr="00CD4B85" w:rsidTr="00A11729">
        <w:tc>
          <w:tcPr>
            <w:tcW w:w="680"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1.</w:t>
            </w:r>
          </w:p>
        </w:tc>
        <w:tc>
          <w:tcPr>
            <w:tcW w:w="4277" w:type="dxa"/>
            <w:tcBorders>
              <w:top w:val="single" w:sz="4" w:space="0" w:color="auto"/>
              <w:left w:val="single" w:sz="4" w:space="0" w:color="auto"/>
              <w:bottom w:val="single" w:sz="4" w:space="0" w:color="auto"/>
              <w:right w:val="single" w:sz="4" w:space="0" w:color="auto"/>
            </w:tcBorders>
          </w:tcPr>
          <w:p w:rsidR="00A7762B" w:rsidRPr="003853CA" w:rsidRDefault="000C5DEF" w:rsidP="00A11729">
            <w:pPr>
              <w:pStyle w:val="ConsPlusNormal"/>
              <w:jc w:val="both"/>
              <w:rPr>
                <w:rFonts w:ascii="Times New Roman" w:hAnsi="Times New Roman" w:cs="Times New Roman"/>
                <w:color w:val="000000" w:themeColor="text1"/>
                <w:sz w:val="28"/>
                <w:szCs w:val="28"/>
              </w:rPr>
            </w:pPr>
            <w:r w:rsidRPr="003853CA">
              <w:rPr>
                <w:rFonts w:ascii="Times New Roman" w:hAnsi="Times New Roman" w:cs="Times New Roman"/>
                <w:bCs/>
                <w:color w:val="000000" w:themeColor="text1"/>
                <w:spacing w:val="-10"/>
                <w:sz w:val="28"/>
                <w:szCs w:val="28"/>
              </w:rPr>
              <w:t>Среднесписочная численность работников (без внешних совместителей) по полному кругу</w:t>
            </w:r>
          </w:p>
        </w:tc>
        <w:tc>
          <w:tcPr>
            <w:tcW w:w="1134" w:type="dxa"/>
            <w:tcBorders>
              <w:top w:val="single" w:sz="4" w:space="0" w:color="auto"/>
              <w:left w:val="single" w:sz="4" w:space="0" w:color="auto"/>
              <w:bottom w:val="single" w:sz="4" w:space="0" w:color="auto"/>
              <w:right w:val="single" w:sz="4" w:space="0" w:color="auto"/>
            </w:tcBorders>
          </w:tcPr>
          <w:p w:rsidR="00A7762B" w:rsidRPr="003853CA" w:rsidRDefault="000C5DEF" w:rsidP="00827A5B">
            <w:pPr>
              <w:pStyle w:val="ConsPlusNormal"/>
              <w:jc w:val="center"/>
              <w:rPr>
                <w:rFonts w:ascii="Times New Roman" w:hAnsi="Times New Roman" w:cs="Times New Roman"/>
                <w:color w:val="000000" w:themeColor="text1"/>
                <w:sz w:val="28"/>
                <w:szCs w:val="28"/>
              </w:rPr>
            </w:pPr>
            <w:r w:rsidRPr="003853CA">
              <w:rPr>
                <w:rFonts w:ascii="Times New Roman" w:hAnsi="Times New Roman" w:cs="Times New Roman"/>
                <w:color w:val="000000" w:themeColor="text1"/>
                <w:sz w:val="28"/>
                <w:szCs w:val="28"/>
              </w:rPr>
              <w:t>человек</w:t>
            </w:r>
          </w:p>
        </w:tc>
        <w:tc>
          <w:tcPr>
            <w:tcW w:w="1275" w:type="dxa"/>
            <w:tcBorders>
              <w:top w:val="single" w:sz="4" w:space="0" w:color="auto"/>
              <w:left w:val="single" w:sz="4" w:space="0" w:color="auto"/>
              <w:bottom w:val="single" w:sz="4" w:space="0" w:color="auto"/>
              <w:right w:val="single" w:sz="4" w:space="0" w:color="auto"/>
            </w:tcBorders>
          </w:tcPr>
          <w:p w:rsidR="00A7762B" w:rsidRPr="003853CA" w:rsidRDefault="00A7762B" w:rsidP="00827A5B">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7762B" w:rsidRPr="003853CA" w:rsidRDefault="00A7762B" w:rsidP="00827A5B">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r>
      <w:tr w:rsidR="00A7762B" w:rsidRPr="00CD4B85" w:rsidTr="00A11729">
        <w:tc>
          <w:tcPr>
            <w:tcW w:w="680"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2.</w:t>
            </w:r>
          </w:p>
        </w:tc>
        <w:tc>
          <w:tcPr>
            <w:tcW w:w="4277" w:type="dxa"/>
            <w:tcBorders>
              <w:top w:val="single" w:sz="4" w:space="0" w:color="auto"/>
              <w:left w:val="single" w:sz="4" w:space="0" w:color="auto"/>
              <w:bottom w:val="single" w:sz="4" w:space="0" w:color="auto"/>
              <w:right w:val="single" w:sz="4" w:space="0" w:color="auto"/>
            </w:tcBorders>
          </w:tcPr>
          <w:p w:rsidR="00A7762B" w:rsidRPr="003853CA" w:rsidRDefault="000C5DEF" w:rsidP="00827A5B">
            <w:pPr>
              <w:pStyle w:val="ConsPlusNormal"/>
              <w:jc w:val="both"/>
              <w:rPr>
                <w:rFonts w:ascii="Times New Roman" w:hAnsi="Times New Roman" w:cs="Times New Roman"/>
                <w:color w:val="000000" w:themeColor="text1"/>
                <w:sz w:val="28"/>
                <w:szCs w:val="28"/>
              </w:rPr>
            </w:pPr>
            <w:r w:rsidRPr="003853CA">
              <w:rPr>
                <w:rFonts w:ascii="Times New Roman" w:hAnsi="Times New Roman" w:cs="Times New Roman"/>
                <w:bCs/>
                <w:color w:val="000000" w:themeColor="text1"/>
                <w:spacing w:val="-10"/>
                <w:sz w:val="28"/>
                <w:szCs w:val="28"/>
              </w:rPr>
              <w:t>Численность безработных, зарегистрированных в органах государственной службы занятости</w:t>
            </w:r>
          </w:p>
        </w:tc>
        <w:tc>
          <w:tcPr>
            <w:tcW w:w="1134" w:type="dxa"/>
            <w:tcBorders>
              <w:top w:val="single" w:sz="4" w:space="0" w:color="auto"/>
              <w:left w:val="single" w:sz="4" w:space="0" w:color="auto"/>
              <w:bottom w:val="single" w:sz="4" w:space="0" w:color="auto"/>
              <w:right w:val="single" w:sz="4" w:space="0" w:color="auto"/>
            </w:tcBorders>
          </w:tcPr>
          <w:p w:rsidR="00A7762B" w:rsidRPr="003853CA" w:rsidRDefault="000C5DEF" w:rsidP="00A11729">
            <w:pPr>
              <w:pStyle w:val="ConsPlusNormal"/>
              <w:jc w:val="center"/>
              <w:rPr>
                <w:rFonts w:ascii="Times New Roman" w:hAnsi="Times New Roman" w:cs="Times New Roman"/>
                <w:color w:val="000000" w:themeColor="text1"/>
                <w:sz w:val="28"/>
                <w:szCs w:val="28"/>
              </w:rPr>
            </w:pPr>
            <w:r w:rsidRPr="003853CA">
              <w:rPr>
                <w:rFonts w:ascii="Times New Roman" w:hAnsi="Times New Roman" w:cs="Times New Roman"/>
                <w:color w:val="000000" w:themeColor="text1"/>
                <w:sz w:val="28"/>
                <w:szCs w:val="28"/>
              </w:rPr>
              <w:t>человек</w:t>
            </w:r>
          </w:p>
        </w:tc>
        <w:tc>
          <w:tcPr>
            <w:tcW w:w="1275" w:type="dxa"/>
            <w:tcBorders>
              <w:top w:val="single" w:sz="4" w:space="0" w:color="auto"/>
              <w:left w:val="single" w:sz="4" w:space="0" w:color="auto"/>
              <w:bottom w:val="single" w:sz="4" w:space="0" w:color="auto"/>
              <w:right w:val="single" w:sz="4" w:space="0" w:color="auto"/>
            </w:tcBorders>
          </w:tcPr>
          <w:p w:rsidR="00A7762B" w:rsidRPr="003853CA" w:rsidRDefault="00A7762B" w:rsidP="00827A5B">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7762B" w:rsidRPr="003853CA" w:rsidRDefault="00A7762B" w:rsidP="00827A5B">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r>
      <w:tr w:rsidR="00A7762B" w:rsidRPr="00CD4B85" w:rsidTr="00A11729">
        <w:tc>
          <w:tcPr>
            <w:tcW w:w="680"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3.</w:t>
            </w:r>
          </w:p>
        </w:tc>
        <w:tc>
          <w:tcPr>
            <w:tcW w:w="4277" w:type="dxa"/>
            <w:tcBorders>
              <w:top w:val="single" w:sz="4" w:space="0" w:color="auto"/>
              <w:left w:val="single" w:sz="4" w:space="0" w:color="auto"/>
              <w:bottom w:val="single" w:sz="4" w:space="0" w:color="auto"/>
              <w:right w:val="single" w:sz="4" w:space="0" w:color="auto"/>
            </w:tcBorders>
          </w:tcPr>
          <w:p w:rsidR="00A7762B" w:rsidRPr="003853CA" w:rsidRDefault="000C5DEF" w:rsidP="00827A5B">
            <w:pPr>
              <w:pStyle w:val="ConsPlusNormal"/>
              <w:jc w:val="both"/>
              <w:rPr>
                <w:rFonts w:ascii="Times New Roman" w:hAnsi="Times New Roman" w:cs="Times New Roman"/>
                <w:color w:val="000000" w:themeColor="text1"/>
                <w:sz w:val="28"/>
                <w:szCs w:val="28"/>
              </w:rPr>
            </w:pPr>
            <w:r w:rsidRPr="003853CA">
              <w:rPr>
                <w:rFonts w:ascii="Times New Roman" w:hAnsi="Times New Roman" w:cs="Times New Roman"/>
                <w:bCs/>
                <w:color w:val="000000" w:themeColor="text1"/>
                <w:spacing w:val="-10"/>
                <w:sz w:val="28"/>
                <w:szCs w:val="28"/>
              </w:rPr>
              <w:t>Среднемесячная начисленная заработная плата работников</w:t>
            </w:r>
          </w:p>
        </w:tc>
        <w:tc>
          <w:tcPr>
            <w:tcW w:w="1134" w:type="dxa"/>
            <w:tcBorders>
              <w:top w:val="single" w:sz="4" w:space="0" w:color="auto"/>
              <w:left w:val="single" w:sz="4" w:space="0" w:color="auto"/>
              <w:bottom w:val="single" w:sz="4" w:space="0" w:color="auto"/>
              <w:right w:val="single" w:sz="4" w:space="0" w:color="auto"/>
            </w:tcBorders>
          </w:tcPr>
          <w:p w:rsidR="00A7762B" w:rsidRPr="003853CA" w:rsidRDefault="000C5DEF" w:rsidP="00827A5B">
            <w:pPr>
              <w:pStyle w:val="ConsPlusNormal"/>
              <w:jc w:val="center"/>
              <w:rPr>
                <w:rFonts w:ascii="Times New Roman" w:hAnsi="Times New Roman" w:cs="Times New Roman"/>
                <w:color w:val="000000" w:themeColor="text1"/>
                <w:sz w:val="28"/>
                <w:szCs w:val="28"/>
              </w:rPr>
            </w:pPr>
            <w:r w:rsidRPr="003853CA">
              <w:rPr>
                <w:rFonts w:ascii="Times New Roman" w:hAnsi="Times New Roman" w:cs="Times New Roman"/>
                <w:color w:val="000000" w:themeColor="text1"/>
                <w:sz w:val="28"/>
                <w:szCs w:val="28"/>
              </w:rPr>
              <w:t>рублей</w:t>
            </w:r>
          </w:p>
        </w:tc>
        <w:tc>
          <w:tcPr>
            <w:tcW w:w="1275" w:type="dxa"/>
            <w:tcBorders>
              <w:top w:val="single" w:sz="4" w:space="0" w:color="auto"/>
              <w:left w:val="single" w:sz="4" w:space="0" w:color="auto"/>
              <w:bottom w:val="single" w:sz="4" w:space="0" w:color="auto"/>
              <w:right w:val="single" w:sz="4" w:space="0" w:color="auto"/>
            </w:tcBorders>
          </w:tcPr>
          <w:p w:rsidR="00A7762B" w:rsidRPr="003853CA" w:rsidRDefault="00A7762B" w:rsidP="00827A5B">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7762B" w:rsidRPr="003853CA" w:rsidRDefault="00A7762B" w:rsidP="00827A5B">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r>
      <w:tr w:rsidR="00A7762B" w:rsidRPr="00CD4B85" w:rsidTr="00185793">
        <w:tc>
          <w:tcPr>
            <w:tcW w:w="680"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4.</w:t>
            </w:r>
          </w:p>
        </w:tc>
        <w:tc>
          <w:tcPr>
            <w:tcW w:w="4277" w:type="dxa"/>
            <w:tcBorders>
              <w:top w:val="single" w:sz="4" w:space="0" w:color="auto"/>
              <w:left w:val="single" w:sz="4" w:space="0" w:color="auto"/>
              <w:bottom w:val="single" w:sz="4" w:space="0" w:color="auto"/>
              <w:right w:val="single" w:sz="4" w:space="0" w:color="auto"/>
            </w:tcBorders>
          </w:tcPr>
          <w:p w:rsidR="00A7762B" w:rsidRPr="003853CA" w:rsidRDefault="00A7762B" w:rsidP="00827A5B">
            <w:pPr>
              <w:pStyle w:val="ConsPlusNormal"/>
              <w:jc w:val="both"/>
              <w:rPr>
                <w:rFonts w:ascii="Times New Roman" w:hAnsi="Times New Roman" w:cs="Times New Roman"/>
                <w:color w:val="000000" w:themeColor="text1"/>
                <w:sz w:val="28"/>
                <w:szCs w:val="28"/>
              </w:rPr>
            </w:pPr>
            <w:r w:rsidRPr="003853CA">
              <w:rPr>
                <w:rFonts w:ascii="Times New Roman" w:hAnsi="Times New Roman" w:cs="Times New Roman"/>
                <w:bCs/>
                <w:color w:val="000000" w:themeColor="text1"/>
                <w:spacing w:val="-10"/>
                <w:sz w:val="28"/>
                <w:szCs w:val="28"/>
              </w:rPr>
              <w:t xml:space="preserve">Объем отгруженных товаров собственного производства, выполненных работ и услуг по «чистым» видам деятельности (в </w:t>
            </w:r>
            <w:r w:rsidR="00A11729" w:rsidRPr="003853CA">
              <w:rPr>
                <w:rFonts w:ascii="Times New Roman" w:hAnsi="Times New Roman" w:cs="Times New Roman"/>
                <w:bCs/>
                <w:color w:val="000000" w:themeColor="text1"/>
                <w:spacing w:val="-10"/>
                <w:sz w:val="28"/>
                <w:szCs w:val="28"/>
              </w:rPr>
              <w:t>процентах</w:t>
            </w:r>
            <w:r w:rsidRPr="003853CA">
              <w:rPr>
                <w:rFonts w:ascii="Times New Roman" w:hAnsi="Times New Roman" w:cs="Times New Roman"/>
                <w:bCs/>
                <w:color w:val="000000" w:themeColor="text1"/>
                <w:spacing w:val="-10"/>
                <w:sz w:val="28"/>
                <w:szCs w:val="28"/>
              </w:rPr>
              <w:t xml:space="preserve">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A7762B" w:rsidRPr="003853CA" w:rsidRDefault="00EE3B4B" w:rsidP="00827A5B">
            <w:pPr>
              <w:pStyle w:val="ConsPlusNormal"/>
              <w:jc w:val="center"/>
              <w:rPr>
                <w:rFonts w:ascii="Times New Roman" w:hAnsi="Times New Roman" w:cs="Times New Roman"/>
                <w:color w:val="000000" w:themeColor="text1"/>
                <w:sz w:val="28"/>
                <w:szCs w:val="28"/>
              </w:rPr>
            </w:pPr>
            <w:proofErr w:type="spellStart"/>
            <w:proofErr w:type="gramStart"/>
            <w:r w:rsidRPr="003853CA">
              <w:rPr>
                <w:rFonts w:ascii="Times New Roman" w:hAnsi="Times New Roman" w:cs="Times New Roman"/>
                <w:color w:val="000000" w:themeColor="text1"/>
                <w:sz w:val="28"/>
                <w:szCs w:val="28"/>
              </w:rPr>
              <w:t>п</w:t>
            </w:r>
            <w:r w:rsidR="00A11729" w:rsidRPr="003853CA">
              <w:rPr>
                <w:rFonts w:ascii="Times New Roman" w:hAnsi="Times New Roman" w:cs="Times New Roman"/>
                <w:color w:val="000000" w:themeColor="text1"/>
                <w:sz w:val="28"/>
                <w:szCs w:val="28"/>
              </w:rPr>
              <w:t>роцен</w:t>
            </w:r>
            <w:r w:rsidRPr="003853CA">
              <w:rPr>
                <w:rFonts w:ascii="Times New Roman" w:hAnsi="Times New Roman" w:cs="Times New Roman"/>
                <w:color w:val="000000" w:themeColor="text1"/>
                <w:sz w:val="28"/>
                <w:szCs w:val="28"/>
              </w:rPr>
              <w:t>-</w:t>
            </w:r>
            <w:r w:rsidR="00A11729" w:rsidRPr="003853CA">
              <w:rPr>
                <w:rFonts w:ascii="Times New Roman" w:hAnsi="Times New Roman" w:cs="Times New Roman"/>
                <w:color w:val="000000" w:themeColor="text1"/>
                <w:sz w:val="28"/>
                <w:szCs w:val="28"/>
              </w:rPr>
              <w:t>т</w:t>
            </w:r>
            <w:r w:rsidRPr="003853CA">
              <w:rPr>
                <w:rFonts w:ascii="Times New Roman" w:hAnsi="Times New Roman" w:cs="Times New Roman"/>
                <w:color w:val="000000" w:themeColor="text1"/>
                <w:sz w:val="28"/>
                <w:szCs w:val="28"/>
              </w:rPr>
              <w:t>ов</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7762B" w:rsidRPr="003853CA" w:rsidRDefault="00A7762B" w:rsidP="00827A5B">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7762B" w:rsidRPr="003853CA" w:rsidRDefault="00A7762B" w:rsidP="00827A5B">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r>
      <w:tr w:rsidR="00A11729" w:rsidRPr="00CD4B85" w:rsidTr="00A11729">
        <w:tc>
          <w:tcPr>
            <w:tcW w:w="680" w:type="dxa"/>
            <w:tcBorders>
              <w:top w:val="single" w:sz="4" w:space="0" w:color="auto"/>
              <w:left w:val="single" w:sz="4" w:space="0" w:color="auto"/>
              <w:right w:val="single" w:sz="4" w:space="0" w:color="auto"/>
            </w:tcBorders>
          </w:tcPr>
          <w:p w:rsidR="00A11729" w:rsidRPr="00CD4B85" w:rsidRDefault="00A11729" w:rsidP="00A11729">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5.</w:t>
            </w:r>
          </w:p>
        </w:tc>
        <w:tc>
          <w:tcPr>
            <w:tcW w:w="4277" w:type="dxa"/>
            <w:tcBorders>
              <w:top w:val="single" w:sz="4" w:space="0" w:color="auto"/>
              <w:left w:val="single" w:sz="4" w:space="0" w:color="auto"/>
              <w:right w:val="single" w:sz="4" w:space="0" w:color="auto"/>
            </w:tcBorders>
          </w:tcPr>
          <w:p w:rsidR="00A11729" w:rsidRPr="003853CA" w:rsidRDefault="00A11729" w:rsidP="00A11729">
            <w:pPr>
              <w:pStyle w:val="ConsPlusNormal"/>
              <w:jc w:val="both"/>
              <w:rPr>
                <w:rFonts w:ascii="Times New Roman" w:hAnsi="Times New Roman" w:cs="Times New Roman"/>
                <w:color w:val="000000" w:themeColor="text1"/>
                <w:sz w:val="28"/>
                <w:szCs w:val="28"/>
                <w:u w:val="single"/>
              </w:rPr>
            </w:pPr>
            <w:r w:rsidRPr="003853CA">
              <w:rPr>
                <w:rFonts w:ascii="Times New Roman" w:hAnsi="Times New Roman" w:cs="Times New Roman"/>
                <w:bCs/>
                <w:color w:val="000000" w:themeColor="text1"/>
                <w:spacing w:val="-10"/>
                <w:sz w:val="28"/>
                <w:szCs w:val="28"/>
              </w:rPr>
              <w:t>Инвестиции в основной капитал на душу населения</w:t>
            </w:r>
          </w:p>
        </w:tc>
        <w:tc>
          <w:tcPr>
            <w:tcW w:w="1134" w:type="dxa"/>
            <w:tcBorders>
              <w:top w:val="single" w:sz="4" w:space="0" w:color="auto"/>
              <w:left w:val="single" w:sz="4" w:space="0" w:color="auto"/>
              <w:right w:val="single" w:sz="4" w:space="0" w:color="auto"/>
            </w:tcBorders>
          </w:tcPr>
          <w:p w:rsidR="00A11729" w:rsidRPr="003853CA" w:rsidRDefault="00A11729" w:rsidP="00A11729">
            <w:pPr>
              <w:rPr>
                <w:color w:val="000000" w:themeColor="text1"/>
              </w:rPr>
            </w:pPr>
            <w:r w:rsidRPr="003853CA">
              <w:rPr>
                <w:rFonts w:ascii="Times New Roman" w:hAnsi="Times New Roman"/>
                <w:color w:val="000000" w:themeColor="text1"/>
                <w:sz w:val="28"/>
                <w:szCs w:val="28"/>
              </w:rPr>
              <w:t>тыс. рублей</w:t>
            </w:r>
          </w:p>
        </w:tc>
        <w:tc>
          <w:tcPr>
            <w:tcW w:w="1275" w:type="dxa"/>
            <w:tcBorders>
              <w:top w:val="single" w:sz="4" w:space="0" w:color="auto"/>
              <w:left w:val="single" w:sz="4" w:space="0" w:color="auto"/>
              <w:right w:val="single" w:sz="4" w:space="0" w:color="auto"/>
            </w:tcBorders>
          </w:tcPr>
          <w:p w:rsidR="00A11729" w:rsidRPr="003853CA" w:rsidRDefault="00A11729" w:rsidP="00A11729">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right w:val="single" w:sz="4" w:space="0" w:color="auto"/>
            </w:tcBorders>
          </w:tcPr>
          <w:p w:rsidR="00A11729" w:rsidRPr="003853CA" w:rsidRDefault="00A11729" w:rsidP="00A11729">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r>
      <w:tr w:rsidR="00A11729" w:rsidRPr="00CD4B85" w:rsidTr="00A11729">
        <w:tc>
          <w:tcPr>
            <w:tcW w:w="680"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left="-776" w:firstLine="709"/>
              <w:jc w:val="center"/>
              <w:rPr>
                <w:rFonts w:ascii="Times New Roman" w:hAnsi="Times New Roman" w:cs="Times New Roman"/>
                <w:sz w:val="28"/>
                <w:szCs w:val="28"/>
              </w:rPr>
            </w:pPr>
            <w:r w:rsidRPr="00CD4B85">
              <w:rPr>
                <w:rFonts w:ascii="Times New Roman" w:hAnsi="Times New Roman" w:cs="Times New Roman"/>
                <w:sz w:val="28"/>
                <w:szCs w:val="28"/>
              </w:rPr>
              <w:t>6.</w:t>
            </w:r>
          </w:p>
        </w:tc>
        <w:tc>
          <w:tcPr>
            <w:tcW w:w="4277" w:type="dxa"/>
            <w:tcBorders>
              <w:top w:val="single" w:sz="4" w:space="0" w:color="auto"/>
              <w:left w:val="single" w:sz="4" w:space="0" w:color="auto"/>
              <w:bottom w:val="single" w:sz="4" w:space="0" w:color="auto"/>
              <w:right w:val="single" w:sz="4" w:space="0" w:color="auto"/>
            </w:tcBorders>
          </w:tcPr>
          <w:p w:rsidR="00A11729" w:rsidRPr="003853CA" w:rsidRDefault="00D774A5" w:rsidP="00A11729">
            <w:pPr>
              <w:pStyle w:val="ConsPlusNormal"/>
              <w:jc w:val="both"/>
              <w:rPr>
                <w:rFonts w:ascii="Times New Roman" w:hAnsi="Times New Roman" w:cs="Times New Roman"/>
                <w:color w:val="000000" w:themeColor="text1"/>
                <w:sz w:val="28"/>
                <w:szCs w:val="28"/>
              </w:rPr>
            </w:pPr>
            <w:r w:rsidRPr="003853CA">
              <w:rPr>
                <w:rFonts w:ascii="Times New Roman" w:hAnsi="Times New Roman" w:cs="Times New Roman"/>
                <w:bCs/>
                <w:color w:val="000000" w:themeColor="text1"/>
                <w:spacing w:val="-10"/>
                <w:sz w:val="28"/>
                <w:szCs w:val="28"/>
              </w:rPr>
              <w:t>Просроченная задолженность по заработной плате работников</w:t>
            </w:r>
          </w:p>
        </w:tc>
        <w:tc>
          <w:tcPr>
            <w:tcW w:w="1134" w:type="dxa"/>
            <w:tcBorders>
              <w:top w:val="single" w:sz="4" w:space="0" w:color="auto"/>
              <w:left w:val="single" w:sz="4" w:space="0" w:color="auto"/>
              <w:bottom w:val="single" w:sz="4" w:space="0" w:color="auto"/>
              <w:right w:val="single" w:sz="4" w:space="0" w:color="auto"/>
            </w:tcBorders>
          </w:tcPr>
          <w:p w:rsidR="00A11729" w:rsidRPr="003853CA" w:rsidRDefault="00D774A5" w:rsidP="00A11729">
            <w:pPr>
              <w:rPr>
                <w:color w:val="000000" w:themeColor="text1"/>
              </w:rPr>
            </w:pPr>
            <w:r w:rsidRPr="003853CA">
              <w:rPr>
                <w:rFonts w:ascii="Times New Roman" w:hAnsi="Times New Roman"/>
                <w:color w:val="000000" w:themeColor="text1"/>
                <w:sz w:val="28"/>
                <w:szCs w:val="28"/>
              </w:rPr>
              <w:t>человек</w:t>
            </w:r>
          </w:p>
        </w:tc>
        <w:tc>
          <w:tcPr>
            <w:tcW w:w="1275" w:type="dxa"/>
            <w:tcBorders>
              <w:top w:val="single" w:sz="4" w:space="0" w:color="auto"/>
              <w:left w:val="single" w:sz="4" w:space="0" w:color="auto"/>
              <w:bottom w:val="single" w:sz="4" w:space="0" w:color="auto"/>
              <w:right w:val="single" w:sz="4" w:space="0" w:color="auto"/>
            </w:tcBorders>
          </w:tcPr>
          <w:p w:rsidR="00A11729" w:rsidRPr="003853CA" w:rsidRDefault="00A11729" w:rsidP="00A11729">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11729" w:rsidRPr="003853CA" w:rsidRDefault="00A11729" w:rsidP="00A11729">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r>
      <w:tr w:rsidR="00A11729" w:rsidRPr="00CD4B85" w:rsidTr="00A11729">
        <w:tc>
          <w:tcPr>
            <w:tcW w:w="680" w:type="dxa"/>
            <w:tcBorders>
              <w:top w:val="single" w:sz="4" w:space="0" w:color="auto"/>
              <w:left w:val="single" w:sz="4" w:space="0" w:color="auto"/>
              <w:bottom w:val="single" w:sz="4" w:space="0" w:color="auto"/>
              <w:right w:val="single" w:sz="4" w:space="0" w:color="auto"/>
            </w:tcBorders>
          </w:tcPr>
          <w:p w:rsidR="00A11729" w:rsidRPr="00CD4B85" w:rsidRDefault="006C4BA7" w:rsidP="00A11729">
            <w:pPr>
              <w:pStyle w:val="ConsPlusNormal"/>
              <w:ind w:left="-776" w:firstLine="709"/>
              <w:jc w:val="center"/>
              <w:rPr>
                <w:rFonts w:ascii="Times New Roman" w:hAnsi="Times New Roman" w:cs="Times New Roman"/>
                <w:sz w:val="28"/>
                <w:szCs w:val="28"/>
              </w:rPr>
            </w:pPr>
            <w:r>
              <w:rPr>
                <w:rFonts w:ascii="Times New Roman" w:hAnsi="Times New Roman" w:cs="Times New Roman"/>
                <w:sz w:val="28"/>
                <w:szCs w:val="28"/>
              </w:rPr>
              <w:t>7.</w:t>
            </w:r>
          </w:p>
        </w:tc>
        <w:tc>
          <w:tcPr>
            <w:tcW w:w="4277" w:type="dxa"/>
            <w:tcBorders>
              <w:top w:val="single" w:sz="4" w:space="0" w:color="auto"/>
              <w:left w:val="single" w:sz="4" w:space="0" w:color="auto"/>
              <w:bottom w:val="single" w:sz="4" w:space="0" w:color="auto"/>
              <w:right w:val="single" w:sz="4" w:space="0" w:color="auto"/>
            </w:tcBorders>
          </w:tcPr>
          <w:p w:rsidR="00A11729" w:rsidRPr="003853CA" w:rsidRDefault="00A11729" w:rsidP="00A11729">
            <w:pPr>
              <w:pStyle w:val="ConsPlusNormal"/>
              <w:jc w:val="both"/>
              <w:rPr>
                <w:rFonts w:ascii="Times New Roman" w:hAnsi="Times New Roman" w:cs="Times New Roman"/>
                <w:color w:val="000000" w:themeColor="text1"/>
                <w:sz w:val="28"/>
                <w:szCs w:val="28"/>
              </w:rPr>
            </w:pPr>
            <w:r w:rsidRPr="003853CA">
              <w:rPr>
                <w:rFonts w:ascii="Times New Roman" w:hAnsi="Times New Roman" w:cs="Times New Roman"/>
                <w:color w:val="000000" w:themeColor="text1"/>
                <w:sz w:val="28"/>
                <w:szCs w:val="28"/>
              </w:rPr>
              <w:t>Уровень безработицы</w:t>
            </w:r>
          </w:p>
        </w:tc>
        <w:tc>
          <w:tcPr>
            <w:tcW w:w="1134" w:type="dxa"/>
            <w:tcBorders>
              <w:top w:val="single" w:sz="4" w:space="0" w:color="auto"/>
              <w:left w:val="single" w:sz="4" w:space="0" w:color="auto"/>
              <w:bottom w:val="single" w:sz="4" w:space="0" w:color="auto"/>
              <w:right w:val="single" w:sz="4" w:space="0" w:color="auto"/>
            </w:tcBorders>
          </w:tcPr>
          <w:p w:rsidR="00A11729" w:rsidRPr="003853CA" w:rsidRDefault="00EE3B4B" w:rsidP="00A11729">
            <w:pPr>
              <w:rPr>
                <w:color w:val="000000" w:themeColor="text1"/>
              </w:rPr>
            </w:pPr>
            <w:proofErr w:type="spellStart"/>
            <w:proofErr w:type="gramStart"/>
            <w:r w:rsidRPr="003853CA">
              <w:rPr>
                <w:rFonts w:ascii="Times New Roman" w:hAnsi="Times New Roman"/>
                <w:color w:val="000000" w:themeColor="text1"/>
                <w:sz w:val="28"/>
                <w:szCs w:val="28"/>
              </w:rPr>
              <w:t>п</w:t>
            </w:r>
            <w:r w:rsidR="00A11729" w:rsidRPr="003853CA">
              <w:rPr>
                <w:rFonts w:ascii="Times New Roman" w:hAnsi="Times New Roman"/>
                <w:color w:val="000000" w:themeColor="text1"/>
                <w:sz w:val="28"/>
                <w:szCs w:val="28"/>
              </w:rPr>
              <w:t>роцен</w:t>
            </w:r>
            <w:r w:rsidRPr="003853CA">
              <w:rPr>
                <w:rFonts w:ascii="Times New Roman" w:hAnsi="Times New Roman"/>
                <w:color w:val="000000" w:themeColor="text1"/>
                <w:sz w:val="28"/>
                <w:szCs w:val="28"/>
              </w:rPr>
              <w:t>-</w:t>
            </w:r>
            <w:r w:rsidR="00A11729" w:rsidRPr="003853CA">
              <w:rPr>
                <w:rFonts w:ascii="Times New Roman" w:hAnsi="Times New Roman"/>
                <w:color w:val="000000" w:themeColor="text1"/>
                <w:sz w:val="28"/>
                <w:szCs w:val="28"/>
              </w:rPr>
              <w:t>т</w:t>
            </w:r>
            <w:r w:rsidRPr="003853CA">
              <w:rPr>
                <w:rFonts w:ascii="Times New Roman" w:hAnsi="Times New Roman"/>
                <w:color w:val="000000" w:themeColor="text1"/>
                <w:sz w:val="28"/>
                <w:szCs w:val="28"/>
              </w:rPr>
              <w:t>ов</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11729" w:rsidRPr="003853CA" w:rsidRDefault="00A11729" w:rsidP="00A11729">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11729" w:rsidRPr="003853CA" w:rsidRDefault="00A11729" w:rsidP="00A11729">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r>
      <w:tr w:rsidR="00A11729" w:rsidRPr="00CD4B85" w:rsidTr="00A11729">
        <w:tc>
          <w:tcPr>
            <w:tcW w:w="680" w:type="dxa"/>
            <w:tcBorders>
              <w:top w:val="single" w:sz="4" w:space="0" w:color="auto"/>
              <w:left w:val="single" w:sz="4" w:space="0" w:color="auto"/>
              <w:bottom w:val="single" w:sz="4" w:space="0" w:color="auto"/>
              <w:right w:val="single" w:sz="4" w:space="0" w:color="auto"/>
            </w:tcBorders>
          </w:tcPr>
          <w:p w:rsidR="00A11729" w:rsidRPr="00CD4B85" w:rsidRDefault="003853CA" w:rsidP="00A11729">
            <w:pPr>
              <w:pStyle w:val="ConsPlusNormal"/>
              <w:ind w:left="-776" w:firstLine="709"/>
              <w:jc w:val="center"/>
              <w:rPr>
                <w:rFonts w:ascii="Times New Roman" w:hAnsi="Times New Roman" w:cs="Times New Roman"/>
                <w:sz w:val="28"/>
                <w:szCs w:val="28"/>
              </w:rPr>
            </w:pPr>
            <w:r>
              <w:rPr>
                <w:rFonts w:ascii="Times New Roman" w:hAnsi="Times New Roman" w:cs="Times New Roman"/>
                <w:sz w:val="28"/>
                <w:szCs w:val="28"/>
              </w:rPr>
              <w:t>8</w:t>
            </w:r>
            <w:r w:rsidR="00A11729" w:rsidRPr="00CD4B85">
              <w:rPr>
                <w:rFonts w:ascii="Times New Roman" w:hAnsi="Times New Roman" w:cs="Times New Roman"/>
                <w:sz w:val="28"/>
                <w:szCs w:val="28"/>
              </w:rPr>
              <w:t>.</w:t>
            </w:r>
          </w:p>
        </w:tc>
        <w:tc>
          <w:tcPr>
            <w:tcW w:w="4277" w:type="dxa"/>
            <w:tcBorders>
              <w:top w:val="single" w:sz="4" w:space="0" w:color="auto"/>
              <w:left w:val="single" w:sz="4" w:space="0" w:color="auto"/>
              <w:bottom w:val="single" w:sz="4" w:space="0" w:color="auto"/>
              <w:right w:val="single" w:sz="4" w:space="0" w:color="auto"/>
            </w:tcBorders>
          </w:tcPr>
          <w:p w:rsidR="00A11729" w:rsidRPr="003853CA" w:rsidRDefault="00A11729" w:rsidP="00A11729">
            <w:pPr>
              <w:pStyle w:val="ConsPlusNormal"/>
              <w:jc w:val="both"/>
              <w:rPr>
                <w:rFonts w:ascii="Times New Roman" w:hAnsi="Times New Roman" w:cs="Times New Roman"/>
                <w:color w:val="000000" w:themeColor="text1"/>
                <w:sz w:val="28"/>
                <w:szCs w:val="28"/>
              </w:rPr>
            </w:pPr>
            <w:r w:rsidRPr="003853CA">
              <w:rPr>
                <w:rFonts w:ascii="Times New Roman" w:hAnsi="Times New Roman" w:cs="Times New Roman"/>
                <w:color w:val="000000" w:themeColor="text1"/>
                <w:sz w:val="28"/>
                <w:szCs w:val="28"/>
              </w:rPr>
              <w:t>Количество детей, отдыхающих в загородных оздоровительных учреждениях к предыдущему году</w:t>
            </w:r>
            <w:r w:rsidR="0019128E" w:rsidRPr="003853CA">
              <w:rPr>
                <w:rFonts w:ascii="Times New Roman" w:hAnsi="Times New Roman" w:cs="Times New Roman"/>
                <w:color w:val="000000" w:themeColor="text1"/>
                <w:sz w:val="28"/>
                <w:szCs w:val="28"/>
              </w:rPr>
              <w:t>:</w:t>
            </w:r>
          </w:p>
          <w:p w:rsidR="0019128E" w:rsidRPr="003853CA" w:rsidRDefault="0019128E" w:rsidP="00A11729">
            <w:pPr>
              <w:pStyle w:val="ConsPlusNormal"/>
              <w:jc w:val="both"/>
              <w:rPr>
                <w:rFonts w:ascii="Times New Roman" w:hAnsi="Times New Roman" w:cs="Times New Roman"/>
                <w:color w:val="000000" w:themeColor="text1"/>
                <w:sz w:val="28"/>
                <w:szCs w:val="28"/>
              </w:rPr>
            </w:pPr>
            <w:proofErr w:type="gramStart"/>
            <w:r w:rsidRPr="003853CA">
              <w:rPr>
                <w:rFonts w:ascii="Times New Roman" w:hAnsi="Times New Roman" w:cs="Times New Roman"/>
                <w:color w:val="000000" w:themeColor="text1"/>
                <w:sz w:val="28"/>
                <w:szCs w:val="28"/>
              </w:rPr>
              <w:t>организациях</w:t>
            </w:r>
            <w:proofErr w:type="gramEnd"/>
            <w:r w:rsidRPr="003853CA">
              <w:rPr>
                <w:rFonts w:ascii="Times New Roman" w:hAnsi="Times New Roman" w:cs="Times New Roman"/>
                <w:color w:val="000000" w:themeColor="text1"/>
                <w:sz w:val="28"/>
                <w:szCs w:val="28"/>
              </w:rPr>
              <w:t xml:space="preserve">, финансируемых за </w:t>
            </w:r>
            <w:r w:rsidRPr="003853CA">
              <w:rPr>
                <w:rFonts w:ascii="Times New Roman" w:hAnsi="Times New Roman" w:cs="Times New Roman"/>
                <w:color w:val="000000" w:themeColor="text1"/>
                <w:sz w:val="28"/>
                <w:szCs w:val="28"/>
              </w:rPr>
              <w:lastRenderedPageBreak/>
              <w:t>счет средств областного и/или муниципального бюджета,</w:t>
            </w:r>
          </w:p>
          <w:p w:rsidR="0019128E" w:rsidRPr="003853CA" w:rsidRDefault="0019128E" w:rsidP="00A11729">
            <w:pPr>
              <w:pStyle w:val="ConsPlusNormal"/>
              <w:jc w:val="both"/>
              <w:rPr>
                <w:rFonts w:ascii="Times New Roman" w:hAnsi="Times New Roman" w:cs="Times New Roman"/>
                <w:color w:val="000000" w:themeColor="text1"/>
                <w:sz w:val="28"/>
                <w:szCs w:val="28"/>
              </w:rPr>
            </w:pPr>
            <w:proofErr w:type="gramStart"/>
            <w:r w:rsidRPr="003853CA">
              <w:rPr>
                <w:rFonts w:ascii="Times New Roman" w:hAnsi="Times New Roman" w:cs="Times New Roman"/>
                <w:color w:val="000000" w:themeColor="text1"/>
                <w:sz w:val="28"/>
                <w:szCs w:val="28"/>
              </w:rPr>
              <w:t>организациях</w:t>
            </w:r>
            <w:proofErr w:type="gramEnd"/>
            <w:r w:rsidRPr="003853CA">
              <w:rPr>
                <w:rFonts w:ascii="Times New Roman" w:hAnsi="Times New Roman" w:cs="Times New Roman"/>
                <w:color w:val="000000" w:themeColor="text1"/>
                <w:sz w:val="28"/>
                <w:szCs w:val="28"/>
              </w:rPr>
              <w:t xml:space="preserve">, финансируемых за счет внебюджетных средств </w:t>
            </w:r>
          </w:p>
        </w:tc>
        <w:tc>
          <w:tcPr>
            <w:tcW w:w="1134" w:type="dxa"/>
            <w:tcBorders>
              <w:top w:val="single" w:sz="4" w:space="0" w:color="auto"/>
              <w:left w:val="single" w:sz="4" w:space="0" w:color="auto"/>
              <w:bottom w:val="single" w:sz="4" w:space="0" w:color="auto"/>
              <w:right w:val="single" w:sz="4" w:space="0" w:color="auto"/>
            </w:tcBorders>
          </w:tcPr>
          <w:p w:rsidR="00A11729" w:rsidRPr="003853CA" w:rsidRDefault="00EE3B4B" w:rsidP="00A11729">
            <w:pPr>
              <w:rPr>
                <w:color w:val="000000" w:themeColor="text1"/>
              </w:rPr>
            </w:pPr>
            <w:proofErr w:type="spellStart"/>
            <w:proofErr w:type="gramStart"/>
            <w:r w:rsidRPr="003853CA">
              <w:rPr>
                <w:rFonts w:ascii="Times New Roman" w:hAnsi="Times New Roman"/>
                <w:color w:val="000000" w:themeColor="text1"/>
                <w:sz w:val="28"/>
                <w:szCs w:val="28"/>
              </w:rPr>
              <w:lastRenderedPageBreak/>
              <w:t>п</w:t>
            </w:r>
            <w:r w:rsidR="00A11729" w:rsidRPr="003853CA">
              <w:rPr>
                <w:rFonts w:ascii="Times New Roman" w:hAnsi="Times New Roman"/>
                <w:color w:val="000000" w:themeColor="text1"/>
                <w:sz w:val="28"/>
                <w:szCs w:val="28"/>
              </w:rPr>
              <w:t>роцен</w:t>
            </w:r>
            <w:r w:rsidRPr="003853CA">
              <w:rPr>
                <w:rFonts w:ascii="Times New Roman" w:hAnsi="Times New Roman"/>
                <w:color w:val="000000" w:themeColor="text1"/>
                <w:sz w:val="28"/>
                <w:szCs w:val="28"/>
              </w:rPr>
              <w:t>-</w:t>
            </w:r>
            <w:r w:rsidR="00A11729" w:rsidRPr="003853CA">
              <w:rPr>
                <w:rFonts w:ascii="Times New Roman" w:hAnsi="Times New Roman"/>
                <w:color w:val="000000" w:themeColor="text1"/>
                <w:sz w:val="28"/>
                <w:szCs w:val="28"/>
              </w:rPr>
              <w:t>т</w:t>
            </w:r>
            <w:r w:rsidRPr="003853CA">
              <w:rPr>
                <w:rFonts w:ascii="Times New Roman" w:hAnsi="Times New Roman"/>
                <w:color w:val="000000" w:themeColor="text1"/>
                <w:sz w:val="28"/>
                <w:szCs w:val="28"/>
              </w:rPr>
              <w:t>ов</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11729" w:rsidRPr="003853CA" w:rsidRDefault="00A11729" w:rsidP="00A11729">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11729" w:rsidRPr="003853CA" w:rsidRDefault="00A11729" w:rsidP="00A11729">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r>
      <w:tr w:rsidR="00A11729" w:rsidRPr="00CD4B85" w:rsidTr="00A11729">
        <w:tc>
          <w:tcPr>
            <w:tcW w:w="680" w:type="dxa"/>
            <w:tcBorders>
              <w:top w:val="single" w:sz="4" w:space="0" w:color="auto"/>
              <w:left w:val="single" w:sz="4" w:space="0" w:color="auto"/>
              <w:bottom w:val="single" w:sz="4" w:space="0" w:color="auto"/>
              <w:right w:val="single" w:sz="4" w:space="0" w:color="auto"/>
            </w:tcBorders>
          </w:tcPr>
          <w:p w:rsidR="00A11729" w:rsidRPr="00CD4B85" w:rsidRDefault="003853CA" w:rsidP="00A11729">
            <w:pPr>
              <w:pStyle w:val="ConsPlusNormal"/>
              <w:ind w:left="-776" w:firstLine="709"/>
              <w:jc w:val="center"/>
              <w:rPr>
                <w:rFonts w:ascii="Times New Roman" w:hAnsi="Times New Roman" w:cs="Times New Roman"/>
                <w:sz w:val="28"/>
                <w:szCs w:val="28"/>
              </w:rPr>
            </w:pPr>
            <w:r>
              <w:rPr>
                <w:rFonts w:ascii="Times New Roman" w:hAnsi="Times New Roman" w:cs="Times New Roman"/>
                <w:sz w:val="28"/>
                <w:szCs w:val="28"/>
              </w:rPr>
              <w:lastRenderedPageBreak/>
              <w:t>9</w:t>
            </w:r>
            <w:r w:rsidR="00A11729" w:rsidRPr="00CD4B85">
              <w:rPr>
                <w:rFonts w:ascii="Times New Roman" w:hAnsi="Times New Roman" w:cs="Times New Roman"/>
                <w:sz w:val="28"/>
                <w:szCs w:val="28"/>
              </w:rPr>
              <w:t>.</w:t>
            </w:r>
          </w:p>
        </w:tc>
        <w:tc>
          <w:tcPr>
            <w:tcW w:w="4277" w:type="dxa"/>
            <w:tcBorders>
              <w:top w:val="single" w:sz="4" w:space="0" w:color="auto"/>
              <w:left w:val="single" w:sz="4" w:space="0" w:color="auto"/>
              <w:bottom w:val="single" w:sz="4" w:space="0" w:color="auto"/>
              <w:right w:val="single" w:sz="4" w:space="0" w:color="auto"/>
            </w:tcBorders>
          </w:tcPr>
          <w:p w:rsidR="002B2C71" w:rsidRPr="003853CA" w:rsidRDefault="002B2C71" w:rsidP="00A11729">
            <w:pPr>
              <w:pStyle w:val="ConsPlusNormal"/>
              <w:jc w:val="both"/>
              <w:rPr>
                <w:rFonts w:ascii="Times New Roman" w:hAnsi="Times New Roman"/>
                <w:sz w:val="28"/>
                <w:szCs w:val="28"/>
              </w:rPr>
            </w:pPr>
            <w:proofErr w:type="gramStart"/>
            <w:r w:rsidRPr="003853CA">
              <w:rPr>
                <w:rFonts w:ascii="Times New Roman" w:hAnsi="Times New Roman"/>
                <w:sz w:val="28"/>
                <w:szCs w:val="28"/>
              </w:rPr>
              <w:t>Количество несчастных случаев (в том числе на крупных предприятиях,</w:t>
            </w:r>
            <w:proofErr w:type="gramEnd"/>
          </w:p>
          <w:p w:rsidR="00A11729" w:rsidRPr="003853CA" w:rsidRDefault="002B2C71" w:rsidP="00A11729">
            <w:pPr>
              <w:pStyle w:val="ConsPlusNormal"/>
              <w:jc w:val="both"/>
              <w:rPr>
                <w:rFonts w:ascii="Times New Roman" w:hAnsi="Times New Roman" w:cs="Times New Roman"/>
                <w:color w:val="000000" w:themeColor="text1"/>
                <w:sz w:val="28"/>
                <w:szCs w:val="28"/>
              </w:rPr>
            </w:pPr>
            <w:r w:rsidRPr="003853CA">
              <w:rPr>
                <w:rFonts w:ascii="Times New Roman" w:hAnsi="Times New Roman"/>
                <w:sz w:val="28"/>
                <w:szCs w:val="28"/>
              </w:rPr>
              <w:t>в субъектах малого и среднего предпринимательства, в организациях бюджетной сферы)</w:t>
            </w:r>
          </w:p>
        </w:tc>
        <w:tc>
          <w:tcPr>
            <w:tcW w:w="1134" w:type="dxa"/>
            <w:tcBorders>
              <w:top w:val="single" w:sz="4" w:space="0" w:color="auto"/>
              <w:left w:val="single" w:sz="4" w:space="0" w:color="auto"/>
              <w:bottom w:val="single" w:sz="4" w:space="0" w:color="auto"/>
              <w:right w:val="single" w:sz="4" w:space="0" w:color="auto"/>
            </w:tcBorders>
          </w:tcPr>
          <w:p w:rsidR="00A11729" w:rsidRPr="003853CA" w:rsidRDefault="002B2C71" w:rsidP="00A11729">
            <w:pPr>
              <w:rPr>
                <w:color w:val="000000" w:themeColor="text1"/>
              </w:rPr>
            </w:pPr>
            <w:r w:rsidRPr="003853CA">
              <w:rPr>
                <w:rFonts w:ascii="Times New Roman" w:hAnsi="Times New Roman"/>
                <w:color w:val="000000" w:themeColor="text1"/>
                <w:sz w:val="28"/>
                <w:szCs w:val="28"/>
              </w:rPr>
              <w:t>человек</w:t>
            </w:r>
          </w:p>
        </w:tc>
        <w:tc>
          <w:tcPr>
            <w:tcW w:w="1275" w:type="dxa"/>
            <w:tcBorders>
              <w:top w:val="single" w:sz="4" w:space="0" w:color="auto"/>
              <w:left w:val="single" w:sz="4" w:space="0" w:color="auto"/>
              <w:bottom w:val="single" w:sz="4" w:space="0" w:color="auto"/>
              <w:right w:val="single" w:sz="4" w:space="0" w:color="auto"/>
            </w:tcBorders>
          </w:tcPr>
          <w:p w:rsidR="00A11729" w:rsidRPr="003853CA" w:rsidRDefault="00A11729" w:rsidP="00A11729">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11729" w:rsidRPr="003853CA" w:rsidRDefault="00A11729" w:rsidP="00A11729">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11729" w:rsidRPr="00CD4B85" w:rsidRDefault="00A11729" w:rsidP="00A11729">
            <w:pPr>
              <w:pStyle w:val="ConsPlusNormal"/>
              <w:ind w:firstLine="709"/>
              <w:rPr>
                <w:rFonts w:ascii="Times New Roman" w:hAnsi="Times New Roman" w:cs="Times New Roman"/>
                <w:sz w:val="28"/>
                <w:szCs w:val="28"/>
              </w:rPr>
            </w:pPr>
          </w:p>
        </w:tc>
      </w:tr>
      <w:tr w:rsidR="00A7762B" w:rsidRPr="00CD4B85" w:rsidTr="00A11729">
        <w:tc>
          <w:tcPr>
            <w:tcW w:w="680" w:type="dxa"/>
            <w:tcBorders>
              <w:top w:val="single" w:sz="4" w:space="0" w:color="auto"/>
              <w:left w:val="single" w:sz="4" w:space="0" w:color="auto"/>
              <w:bottom w:val="single" w:sz="4" w:space="0" w:color="auto"/>
              <w:right w:val="single" w:sz="4" w:space="0" w:color="auto"/>
            </w:tcBorders>
          </w:tcPr>
          <w:p w:rsidR="00A7762B" w:rsidRPr="00CD4B85" w:rsidRDefault="003853CA" w:rsidP="00827A5B">
            <w:pPr>
              <w:pStyle w:val="ConsPlusNormal"/>
              <w:ind w:left="-776" w:firstLine="709"/>
              <w:jc w:val="center"/>
              <w:rPr>
                <w:rFonts w:ascii="Times New Roman" w:hAnsi="Times New Roman" w:cs="Times New Roman"/>
                <w:sz w:val="28"/>
                <w:szCs w:val="28"/>
              </w:rPr>
            </w:pPr>
            <w:r>
              <w:rPr>
                <w:rFonts w:ascii="Times New Roman" w:hAnsi="Times New Roman" w:cs="Times New Roman"/>
                <w:sz w:val="28"/>
                <w:szCs w:val="28"/>
              </w:rPr>
              <w:t>10</w:t>
            </w:r>
            <w:r w:rsidR="00A7762B" w:rsidRPr="00CD4B85">
              <w:rPr>
                <w:rFonts w:ascii="Times New Roman" w:hAnsi="Times New Roman" w:cs="Times New Roman"/>
                <w:sz w:val="28"/>
                <w:szCs w:val="28"/>
              </w:rPr>
              <w:t>.</w:t>
            </w:r>
          </w:p>
        </w:tc>
        <w:tc>
          <w:tcPr>
            <w:tcW w:w="4277" w:type="dxa"/>
            <w:tcBorders>
              <w:top w:val="single" w:sz="4" w:space="0" w:color="auto"/>
              <w:left w:val="single" w:sz="4" w:space="0" w:color="auto"/>
              <w:bottom w:val="single" w:sz="4" w:space="0" w:color="auto"/>
              <w:right w:val="single" w:sz="4" w:space="0" w:color="auto"/>
            </w:tcBorders>
          </w:tcPr>
          <w:p w:rsidR="00A7762B" w:rsidRPr="003853CA" w:rsidRDefault="00A7762B" w:rsidP="00827A5B">
            <w:pPr>
              <w:pStyle w:val="ConsPlusNormal"/>
              <w:jc w:val="both"/>
              <w:rPr>
                <w:rFonts w:ascii="Times New Roman" w:hAnsi="Times New Roman" w:cs="Times New Roman"/>
                <w:color w:val="000000" w:themeColor="text1"/>
                <w:sz w:val="28"/>
                <w:szCs w:val="28"/>
              </w:rPr>
            </w:pPr>
            <w:r w:rsidRPr="003853CA">
              <w:rPr>
                <w:rFonts w:ascii="Times New Roman" w:hAnsi="Times New Roman" w:cs="Times New Roman"/>
                <w:color w:val="000000" w:themeColor="text1"/>
                <w:sz w:val="28"/>
                <w:szCs w:val="28"/>
              </w:rPr>
              <w:t>Сальдированный финансовый результат (по крупным и средним организациям)</w:t>
            </w:r>
          </w:p>
        </w:tc>
        <w:tc>
          <w:tcPr>
            <w:tcW w:w="1134" w:type="dxa"/>
            <w:tcBorders>
              <w:top w:val="single" w:sz="4" w:space="0" w:color="auto"/>
              <w:left w:val="single" w:sz="4" w:space="0" w:color="auto"/>
              <w:bottom w:val="single" w:sz="4" w:space="0" w:color="auto"/>
              <w:right w:val="single" w:sz="4" w:space="0" w:color="auto"/>
            </w:tcBorders>
          </w:tcPr>
          <w:p w:rsidR="00A7762B" w:rsidRPr="003853CA" w:rsidRDefault="00126ADB" w:rsidP="00A11729">
            <w:pPr>
              <w:pStyle w:val="ConsPlusNormal"/>
              <w:jc w:val="center"/>
              <w:rPr>
                <w:rFonts w:ascii="Times New Roman" w:hAnsi="Times New Roman" w:cs="Times New Roman"/>
                <w:color w:val="000000" w:themeColor="text1"/>
                <w:sz w:val="28"/>
                <w:szCs w:val="28"/>
              </w:rPr>
            </w:pPr>
            <w:r w:rsidRPr="003853CA">
              <w:rPr>
                <w:rFonts w:ascii="Times New Roman" w:hAnsi="Times New Roman" w:cs="Times New Roman"/>
                <w:color w:val="000000" w:themeColor="text1"/>
                <w:sz w:val="28"/>
                <w:szCs w:val="28"/>
              </w:rPr>
              <w:t>м</w:t>
            </w:r>
            <w:r w:rsidR="00A7762B" w:rsidRPr="003853CA">
              <w:rPr>
                <w:rFonts w:ascii="Times New Roman" w:hAnsi="Times New Roman" w:cs="Times New Roman"/>
                <w:color w:val="000000" w:themeColor="text1"/>
                <w:sz w:val="28"/>
                <w:szCs w:val="28"/>
              </w:rPr>
              <w:t>лрд</w:t>
            </w:r>
            <w:r w:rsidRPr="003853CA">
              <w:rPr>
                <w:rFonts w:ascii="Times New Roman" w:hAnsi="Times New Roman" w:cs="Times New Roman"/>
                <w:color w:val="000000" w:themeColor="text1"/>
                <w:sz w:val="28"/>
                <w:szCs w:val="28"/>
              </w:rPr>
              <w:t>.</w:t>
            </w:r>
            <w:r w:rsidR="00A7762B" w:rsidRPr="003853CA">
              <w:rPr>
                <w:rFonts w:ascii="Times New Roman" w:hAnsi="Times New Roman" w:cs="Times New Roman"/>
                <w:color w:val="000000" w:themeColor="text1"/>
                <w:sz w:val="28"/>
                <w:szCs w:val="28"/>
              </w:rPr>
              <w:t xml:space="preserve"> руб</w:t>
            </w:r>
            <w:r w:rsidR="00A11729" w:rsidRPr="003853CA">
              <w:rPr>
                <w:rFonts w:ascii="Times New Roman" w:hAnsi="Times New Roman" w:cs="Times New Roman"/>
                <w:color w:val="000000" w:themeColor="text1"/>
                <w:sz w:val="28"/>
                <w:szCs w:val="28"/>
              </w:rPr>
              <w:t>лей</w:t>
            </w:r>
          </w:p>
        </w:tc>
        <w:tc>
          <w:tcPr>
            <w:tcW w:w="1275" w:type="dxa"/>
            <w:tcBorders>
              <w:top w:val="single" w:sz="4" w:space="0" w:color="auto"/>
              <w:left w:val="single" w:sz="4" w:space="0" w:color="auto"/>
              <w:bottom w:val="single" w:sz="4" w:space="0" w:color="auto"/>
              <w:right w:val="single" w:sz="4" w:space="0" w:color="auto"/>
            </w:tcBorders>
          </w:tcPr>
          <w:p w:rsidR="00A7762B" w:rsidRPr="003853CA" w:rsidRDefault="00A7762B" w:rsidP="00827A5B">
            <w:pPr>
              <w:pStyle w:val="ConsPlusNormal"/>
              <w:ind w:firstLine="709"/>
              <w:rPr>
                <w:rFonts w:ascii="Times New Roman" w:hAnsi="Times New Roman" w:cs="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A7762B" w:rsidRPr="003853CA" w:rsidRDefault="00A7762B" w:rsidP="00827A5B">
            <w:pPr>
              <w:pStyle w:val="ConsPlusNormal"/>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7762B" w:rsidRPr="00CD4B85" w:rsidRDefault="00A7762B" w:rsidP="00827A5B">
            <w:pPr>
              <w:pStyle w:val="ConsPlusNormal"/>
              <w:ind w:firstLine="709"/>
              <w:rPr>
                <w:rFonts w:ascii="Times New Roman" w:hAnsi="Times New Roman" w:cs="Times New Roman"/>
                <w:sz w:val="28"/>
                <w:szCs w:val="28"/>
              </w:rPr>
            </w:pPr>
          </w:p>
        </w:tc>
      </w:tr>
    </w:tbl>
    <w:p w:rsidR="00A7762B" w:rsidRDefault="00A7762B" w:rsidP="00827A5B">
      <w:pPr>
        <w:pStyle w:val="ConsPlusNormal"/>
        <w:ind w:firstLine="709"/>
        <w:jc w:val="both"/>
        <w:rPr>
          <w:rFonts w:ascii="Times New Roman" w:hAnsi="Times New Roman" w:cs="Times New Roman"/>
          <w:sz w:val="28"/>
          <w:szCs w:val="28"/>
        </w:rPr>
      </w:pPr>
    </w:p>
    <w:p w:rsidR="00A7762B" w:rsidRDefault="00A7762B" w:rsidP="00827A5B">
      <w:pPr>
        <w:pStyle w:val="ConsPlusNormal"/>
        <w:ind w:firstLine="709"/>
        <w:jc w:val="both"/>
        <w:rPr>
          <w:rFonts w:ascii="Times New Roman" w:hAnsi="Times New Roman" w:cs="Times New Roman"/>
          <w:sz w:val="28"/>
          <w:szCs w:val="28"/>
        </w:rPr>
      </w:pPr>
    </w:p>
    <w:p w:rsidR="00A7762B" w:rsidRDefault="00A7762B" w:rsidP="00827A5B">
      <w:pPr>
        <w:pStyle w:val="ConsPlusNormal"/>
        <w:ind w:firstLine="709"/>
        <w:jc w:val="both"/>
        <w:rPr>
          <w:rFonts w:ascii="Times New Roman" w:hAnsi="Times New Roman" w:cs="Times New Roman"/>
          <w:sz w:val="28"/>
          <w:szCs w:val="28"/>
        </w:rPr>
      </w:pPr>
    </w:p>
    <w:p w:rsidR="00A7762B" w:rsidRDefault="00A7762B" w:rsidP="00827A5B">
      <w:pPr>
        <w:pStyle w:val="ConsPlusNormal"/>
        <w:ind w:firstLine="709"/>
        <w:jc w:val="both"/>
        <w:rPr>
          <w:rFonts w:ascii="Times New Roman" w:hAnsi="Times New Roman" w:cs="Times New Roman"/>
          <w:sz w:val="28"/>
          <w:szCs w:val="28"/>
        </w:rPr>
      </w:pPr>
    </w:p>
    <w:p w:rsidR="00A7762B" w:rsidRDefault="00A7762B" w:rsidP="00827A5B">
      <w:pPr>
        <w:pStyle w:val="ConsPlusNormal"/>
        <w:ind w:firstLine="709"/>
        <w:jc w:val="both"/>
        <w:rPr>
          <w:rFonts w:ascii="Times New Roman" w:hAnsi="Times New Roman" w:cs="Times New Roman"/>
          <w:sz w:val="28"/>
          <w:szCs w:val="28"/>
        </w:rPr>
      </w:pPr>
    </w:p>
    <w:p w:rsidR="00A7762B" w:rsidRDefault="00A7762B" w:rsidP="00827A5B">
      <w:pPr>
        <w:pStyle w:val="ConsPlusNormal"/>
        <w:ind w:firstLine="709"/>
        <w:jc w:val="both"/>
        <w:rPr>
          <w:rFonts w:ascii="Times New Roman" w:hAnsi="Times New Roman" w:cs="Times New Roman"/>
          <w:sz w:val="28"/>
          <w:szCs w:val="28"/>
        </w:rPr>
        <w:sectPr w:rsidR="00A7762B" w:rsidSect="00BA6487">
          <w:headerReference w:type="default" r:id="rId7"/>
          <w:footerReference w:type="default" r:id="rId8"/>
          <w:pgSz w:w="11906" w:h="16838"/>
          <w:pgMar w:top="993" w:right="566" w:bottom="993" w:left="1133" w:header="0" w:footer="816" w:gutter="0"/>
          <w:cols w:space="720"/>
          <w:noEndnote/>
          <w:titlePg/>
          <w:docGrid w:linePitch="299"/>
        </w:sectPr>
      </w:pPr>
    </w:p>
    <w:p w:rsidR="003853CA" w:rsidRPr="00685E87" w:rsidRDefault="003853CA" w:rsidP="003853CA">
      <w:pPr>
        <w:pStyle w:val="ConsPlusNormal"/>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 к С</w:t>
      </w:r>
      <w:r w:rsidRPr="00685E87">
        <w:rPr>
          <w:rFonts w:ascii="Times New Roman" w:hAnsi="Times New Roman" w:cs="Times New Roman"/>
          <w:sz w:val="28"/>
          <w:szCs w:val="28"/>
        </w:rPr>
        <w:t>оглашению</w:t>
      </w:r>
    </w:p>
    <w:p w:rsidR="003853CA" w:rsidRPr="00685E87" w:rsidRDefault="003853CA" w:rsidP="003853CA">
      <w:pPr>
        <w:pStyle w:val="ConsPlusNormal"/>
        <w:ind w:firstLine="709"/>
        <w:jc w:val="right"/>
        <w:rPr>
          <w:rFonts w:ascii="Times New Roman" w:hAnsi="Times New Roman" w:cs="Times New Roman"/>
          <w:sz w:val="28"/>
          <w:szCs w:val="28"/>
        </w:rPr>
      </w:pPr>
      <w:r w:rsidRPr="00685E87">
        <w:rPr>
          <w:rFonts w:ascii="Times New Roman" w:hAnsi="Times New Roman" w:cs="Times New Roman"/>
          <w:sz w:val="28"/>
          <w:szCs w:val="28"/>
        </w:rPr>
        <w:t>на 2021 - 2023 годы</w:t>
      </w:r>
    </w:p>
    <w:p w:rsidR="00A7762B" w:rsidRDefault="00A7762B" w:rsidP="00827A5B">
      <w:pPr>
        <w:pStyle w:val="ConsPlusNormal"/>
        <w:ind w:firstLine="709"/>
        <w:jc w:val="right"/>
        <w:rPr>
          <w:rFonts w:ascii="Times New Roman" w:hAnsi="Times New Roman" w:cs="Times New Roman"/>
          <w:sz w:val="28"/>
          <w:szCs w:val="28"/>
        </w:rPr>
      </w:pPr>
    </w:p>
    <w:p w:rsidR="00A7762B" w:rsidRPr="003A01A1" w:rsidRDefault="00A7762B" w:rsidP="00827A5B">
      <w:pPr>
        <w:spacing w:after="0" w:line="240" w:lineRule="auto"/>
        <w:ind w:left="709"/>
        <w:jc w:val="center"/>
        <w:rPr>
          <w:rFonts w:ascii="Times New Roman" w:hAnsi="Times New Roman"/>
          <w:sz w:val="28"/>
          <w:szCs w:val="28"/>
          <w:lang w:eastAsia="en-US"/>
        </w:rPr>
      </w:pPr>
      <w:r w:rsidRPr="003A01A1">
        <w:rPr>
          <w:rFonts w:ascii="Times New Roman" w:hAnsi="Times New Roman"/>
          <w:sz w:val="28"/>
          <w:szCs w:val="28"/>
          <w:lang w:eastAsia="en-US"/>
        </w:rPr>
        <w:t>Форма проведения социального мониторинга</w:t>
      </w:r>
    </w:p>
    <w:p w:rsidR="00A7762B" w:rsidRDefault="00A7762B" w:rsidP="00827A5B">
      <w:pPr>
        <w:spacing w:after="0" w:line="240" w:lineRule="auto"/>
        <w:jc w:val="center"/>
        <w:rPr>
          <w:rFonts w:ascii="Times New Roman" w:hAnsi="Times New Roman"/>
          <w:sz w:val="28"/>
          <w:szCs w:val="28"/>
          <w:lang w:eastAsia="en-US"/>
        </w:rPr>
      </w:pPr>
      <w:r w:rsidRPr="003A01A1">
        <w:rPr>
          <w:rFonts w:ascii="Times New Roman" w:hAnsi="Times New Roman"/>
          <w:sz w:val="28"/>
          <w:szCs w:val="28"/>
          <w:lang w:eastAsia="en-US"/>
        </w:rPr>
        <w:t>по оперативному выявлению социально-трудовых конфликтов в трудовых</w:t>
      </w:r>
      <w:r w:rsidR="0044395B">
        <w:rPr>
          <w:rFonts w:ascii="Times New Roman" w:hAnsi="Times New Roman"/>
          <w:sz w:val="28"/>
          <w:szCs w:val="28"/>
          <w:lang w:eastAsia="en-US"/>
        </w:rPr>
        <w:t xml:space="preserve"> </w:t>
      </w:r>
      <w:r w:rsidRPr="003A01A1">
        <w:rPr>
          <w:rFonts w:ascii="Times New Roman" w:hAnsi="Times New Roman"/>
          <w:sz w:val="28"/>
          <w:szCs w:val="28"/>
          <w:lang w:eastAsia="en-US"/>
        </w:rPr>
        <w:t xml:space="preserve">коллективах Челябинской области </w:t>
      </w:r>
    </w:p>
    <w:p w:rsidR="00A7762B" w:rsidRDefault="00A7762B" w:rsidP="00827A5B">
      <w:pPr>
        <w:pStyle w:val="ConsPlusNormal"/>
        <w:ind w:left="5665" w:firstLine="707"/>
        <w:rPr>
          <w:rFonts w:ascii="Times New Roman" w:hAnsi="Times New Roman" w:cs="Times New Roman"/>
          <w:sz w:val="28"/>
          <w:szCs w:val="28"/>
          <w:lang w:eastAsia="en-US"/>
        </w:rPr>
      </w:pPr>
      <w:r w:rsidRPr="003A01A1">
        <w:rPr>
          <w:rFonts w:ascii="Times New Roman" w:hAnsi="Times New Roman" w:cs="Times New Roman"/>
          <w:sz w:val="28"/>
          <w:szCs w:val="28"/>
          <w:lang w:eastAsia="en-US"/>
        </w:rPr>
        <w:t>в ______ 20___г.</w:t>
      </w:r>
    </w:p>
    <w:p w:rsidR="00A7762B" w:rsidRDefault="00A7762B" w:rsidP="00827A5B">
      <w:pPr>
        <w:pStyle w:val="ConsPlusNormal"/>
        <w:ind w:firstLine="709"/>
        <w:jc w:val="center"/>
        <w:rPr>
          <w:rFonts w:ascii="Times New Roman" w:hAnsi="Times New Roman" w:cs="Times New Roman"/>
          <w:sz w:val="28"/>
          <w:szCs w:val="28"/>
          <w:lang w:eastAsia="en-US"/>
        </w:rPr>
      </w:pPr>
    </w:p>
    <w:tbl>
      <w:tblPr>
        <w:tblpPr w:leftFromText="180" w:rightFromText="180" w:vertAnchor="text" w:tblpX="664" w:tblpY="271"/>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1"/>
        <w:gridCol w:w="7229"/>
      </w:tblGrid>
      <w:tr w:rsidR="00A7762B" w:rsidRPr="00AA34D8" w:rsidTr="008407A4">
        <w:trPr>
          <w:cantSplit/>
          <w:trHeight w:val="375"/>
        </w:trPr>
        <w:tc>
          <w:tcPr>
            <w:tcW w:w="6771" w:type="dxa"/>
          </w:tcPr>
          <w:p w:rsidR="00A7762B" w:rsidRPr="004806B9" w:rsidRDefault="00A7762B" w:rsidP="004806B9">
            <w:pPr>
              <w:spacing w:after="0" w:line="240" w:lineRule="auto"/>
              <w:jc w:val="center"/>
              <w:rPr>
                <w:rFonts w:ascii="Times New Roman" w:hAnsi="Times New Roman"/>
                <w:sz w:val="26"/>
                <w:szCs w:val="26"/>
                <w:lang w:eastAsia="en-US"/>
              </w:rPr>
            </w:pPr>
            <w:r w:rsidRPr="004806B9">
              <w:rPr>
                <w:rFonts w:ascii="Times New Roman" w:hAnsi="Times New Roman"/>
                <w:sz w:val="26"/>
                <w:szCs w:val="26"/>
                <w:lang w:eastAsia="en-US"/>
              </w:rPr>
              <w:t>Показатели</w:t>
            </w:r>
          </w:p>
        </w:tc>
        <w:tc>
          <w:tcPr>
            <w:tcW w:w="7229" w:type="dxa"/>
          </w:tcPr>
          <w:p w:rsidR="00A7762B" w:rsidRPr="003A01A1" w:rsidRDefault="00A7762B" w:rsidP="004806B9">
            <w:pPr>
              <w:spacing w:after="0" w:line="240" w:lineRule="auto"/>
              <w:jc w:val="center"/>
              <w:rPr>
                <w:rFonts w:ascii="Times New Roman" w:hAnsi="Times New Roman"/>
                <w:sz w:val="26"/>
                <w:szCs w:val="26"/>
                <w:lang w:eastAsia="en-US"/>
              </w:rPr>
            </w:pPr>
            <w:r w:rsidRPr="003A01A1">
              <w:rPr>
                <w:rFonts w:ascii="Times New Roman" w:hAnsi="Times New Roman"/>
                <w:sz w:val="26"/>
                <w:szCs w:val="26"/>
                <w:lang w:eastAsia="en-US"/>
              </w:rPr>
              <w:t>Информация о показателе за отчетный период</w:t>
            </w:r>
          </w:p>
        </w:tc>
      </w:tr>
      <w:tr w:rsidR="00A7762B" w:rsidRPr="00AA34D8" w:rsidTr="008407A4">
        <w:trPr>
          <w:cantSplit/>
          <w:trHeight w:val="1863"/>
        </w:trPr>
        <w:tc>
          <w:tcPr>
            <w:tcW w:w="6771" w:type="dxa"/>
          </w:tcPr>
          <w:p w:rsidR="00A7762B" w:rsidRPr="004806B9" w:rsidRDefault="00A7762B" w:rsidP="00827A5B">
            <w:pPr>
              <w:spacing w:after="0" w:line="240" w:lineRule="auto"/>
              <w:jc w:val="both"/>
              <w:rPr>
                <w:rFonts w:ascii="Times New Roman" w:hAnsi="Times New Roman"/>
                <w:sz w:val="26"/>
                <w:szCs w:val="26"/>
                <w:lang w:eastAsia="en-US"/>
              </w:rPr>
            </w:pPr>
            <w:r w:rsidRPr="004806B9">
              <w:rPr>
                <w:rFonts w:ascii="Times New Roman" w:hAnsi="Times New Roman"/>
                <w:sz w:val="26"/>
                <w:szCs w:val="26"/>
                <w:lang w:eastAsia="en-US"/>
              </w:rPr>
              <w:t>1. Оплата труда:</w:t>
            </w:r>
          </w:p>
          <w:p w:rsidR="00A7762B" w:rsidRPr="003A01A1" w:rsidRDefault="004806B9" w:rsidP="00827A5B">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1)</w:t>
            </w:r>
            <w:r w:rsidR="00A7762B" w:rsidRPr="003A01A1">
              <w:rPr>
                <w:rFonts w:ascii="Times New Roman" w:hAnsi="Times New Roman"/>
                <w:sz w:val="26"/>
                <w:szCs w:val="26"/>
                <w:lang w:eastAsia="en-US"/>
              </w:rPr>
              <w:t>своевременность выплаты зарплаты (задержка не менее 2 недель);</w:t>
            </w:r>
          </w:p>
          <w:p w:rsidR="00A7762B" w:rsidRPr="003A01A1" w:rsidRDefault="00A7762B" w:rsidP="00827A5B">
            <w:pPr>
              <w:spacing w:after="0" w:line="240" w:lineRule="auto"/>
              <w:jc w:val="both"/>
              <w:rPr>
                <w:rFonts w:ascii="Times New Roman" w:hAnsi="Times New Roman"/>
                <w:sz w:val="26"/>
                <w:szCs w:val="26"/>
                <w:lang w:eastAsia="en-US"/>
              </w:rPr>
            </w:pPr>
            <w:r w:rsidRPr="003A01A1">
              <w:rPr>
                <w:rFonts w:ascii="Times New Roman" w:hAnsi="Times New Roman"/>
                <w:sz w:val="26"/>
                <w:szCs w:val="26"/>
                <w:lang w:eastAsia="en-US"/>
              </w:rPr>
              <w:t>2</w:t>
            </w:r>
            <w:r w:rsidR="004806B9">
              <w:rPr>
                <w:rFonts w:ascii="Times New Roman" w:hAnsi="Times New Roman"/>
                <w:sz w:val="26"/>
                <w:szCs w:val="26"/>
                <w:lang w:eastAsia="en-US"/>
              </w:rPr>
              <w:t>)</w:t>
            </w:r>
            <w:r w:rsidRPr="003A01A1">
              <w:rPr>
                <w:rFonts w:ascii="Times New Roman" w:hAnsi="Times New Roman"/>
                <w:sz w:val="26"/>
                <w:szCs w:val="26"/>
                <w:lang w:eastAsia="en-US"/>
              </w:rPr>
              <w:t>наличие «серых» схем выплаты заработной платы;</w:t>
            </w:r>
          </w:p>
          <w:p w:rsidR="00A7762B" w:rsidRPr="003A01A1" w:rsidRDefault="00A7762B" w:rsidP="00827A5B">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3</w:t>
            </w:r>
            <w:r w:rsidR="004806B9">
              <w:rPr>
                <w:rFonts w:ascii="Times New Roman" w:hAnsi="Times New Roman"/>
                <w:sz w:val="26"/>
                <w:szCs w:val="26"/>
                <w:lang w:eastAsia="en-US"/>
              </w:rPr>
              <w:t>)нарушение п</w:t>
            </w:r>
            <w:r w:rsidRPr="003A01A1">
              <w:rPr>
                <w:rFonts w:ascii="Times New Roman" w:hAnsi="Times New Roman"/>
                <w:sz w:val="26"/>
                <w:szCs w:val="26"/>
                <w:lang w:eastAsia="en-US"/>
              </w:rPr>
              <w:t>оложений об оплате труда;</w:t>
            </w:r>
          </w:p>
          <w:p w:rsidR="00A7762B" w:rsidRPr="003A01A1" w:rsidRDefault="00A7762B" w:rsidP="004806B9">
            <w:pPr>
              <w:spacing w:after="0" w:line="240" w:lineRule="auto"/>
              <w:jc w:val="both"/>
              <w:rPr>
                <w:rFonts w:ascii="Times New Roman" w:hAnsi="Times New Roman"/>
                <w:sz w:val="26"/>
                <w:szCs w:val="26"/>
                <w:u w:val="single"/>
                <w:lang w:eastAsia="en-US"/>
              </w:rPr>
            </w:pPr>
            <w:r w:rsidRPr="003A01A1">
              <w:rPr>
                <w:rFonts w:ascii="Times New Roman" w:hAnsi="Times New Roman"/>
                <w:sz w:val="26"/>
                <w:szCs w:val="26"/>
                <w:lang w:eastAsia="en-US"/>
              </w:rPr>
              <w:t>4</w:t>
            </w:r>
            <w:r w:rsidR="004806B9">
              <w:rPr>
                <w:rFonts w:ascii="Times New Roman" w:hAnsi="Times New Roman"/>
                <w:sz w:val="26"/>
                <w:szCs w:val="26"/>
                <w:lang w:eastAsia="en-US"/>
              </w:rPr>
              <w:t>)</w:t>
            </w:r>
            <w:r w:rsidRPr="003A01A1">
              <w:rPr>
                <w:rFonts w:ascii="Times New Roman" w:hAnsi="Times New Roman"/>
                <w:sz w:val="26"/>
                <w:szCs w:val="26"/>
                <w:lang w:eastAsia="en-US"/>
              </w:rPr>
              <w:t>необоснованное с</w:t>
            </w:r>
            <w:r w:rsidR="004806B9">
              <w:rPr>
                <w:rFonts w:ascii="Times New Roman" w:hAnsi="Times New Roman"/>
                <w:sz w:val="26"/>
                <w:szCs w:val="26"/>
                <w:lang w:eastAsia="en-US"/>
              </w:rPr>
              <w:t>нижение уровня заработной платы</w:t>
            </w:r>
          </w:p>
        </w:tc>
        <w:tc>
          <w:tcPr>
            <w:tcW w:w="7229" w:type="dxa"/>
          </w:tcPr>
          <w:p w:rsidR="00A7762B" w:rsidRPr="003A01A1" w:rsidRDefault="00A7762B" w:rsidP="00827A5B">
            <w:pPr>
              <w:spacing w:after="0" w:line="240" w:lineRule="auto"/>
              <w:jc w:val="both"/>
              <w:rPr>
                <w:rFonts w:ascii="Times New Roman" w:hAnsi="Times New Roman"/>
                <w:sz w:val="26"/>
                <w:szCs w:val="26"/>
                <w:lang w:eastAsia="en-US"/>
              </w:rPr>
            </w:pPr>
          </w:p>
        </w:tc>
      </w:tr>
      <w:tr w:rsidR="00A7762B" w:rsidRPr="00AA34D8" w:rsidTr="008407A4">
        <w:trPr>
          <w:cantSplit/>
          <w:trHeight w:val="2122"/>
        </w:trPr>
        <w:tc>
          <w:tcPr>
            <w:tcW w:w="6771" w:type="dxa"/>
          </w:tcPr>
          <w:p w:rsidR="00A7762B" w:rsidRPr="007E2D9F" w:rsidRDefault="00A7762B" w:rsidP="00827A5B">
            <w:pPr>
              <w:spacing w:after="0" w:line="240" w:lineRule="auto"/>
              <w:jc w:val="both"/>
              <w:rPr>
                <w:rFonts w:ascii="Times New Roman" w:hAnsi="Times New Roman"/>
                <w:sz w:val="26"/>
                <w:szCs w:val="26"/>
                <w:lang w:eastAsia="en-US"/>
              </w:rPr>
            </w:pPr>
            <w:r w:rsidRPr="007E2D9F">
              <w:rPr>
                <w:rFonts w:ascii="Times New Roman" w:hAnsi="Times New Roman"/>
                <w:sz w:val="26"/>
                <w:szCs w:val="26"/>
                <w:lang w:eastAsia="en-US"/>
              </w:rPr>
              <w:t>2. Занятость:</w:t>
            </w:r>
          </w:p>
          <w:p w:rsidR="00A7762B" w:rsidRPr="003A01A1" w:rsidRDefault="00A7762B" w:rsidP="00827A5B">
            <w:pPr>
              <w:spacing w:after="0" w:line="240" w:lineRule="auto"/>
              <w:jc w:val="both"/>
              <w:rPr>
                <w:rFonts w:ascii="Times New Roman" w:hAnsi="Times New Roman"/>
                <w:sz w:val="26"/>
                <w:szCs w:val="26"/>
                <w:u w:val="single"/>
                <w:lang w:eastAsia="en-US"/>
              </w:rPr>
            </w:pPr>
            <w:r w:rsidRPr="003A01A1">
              <w:rPr>
                <w:rFonts w:ascii="Times New Roman" w:hAnsi="Times New Roman"/>
                <w:sz w:val="26"/>
                <w:szCs w:val="26"/>
                <w:lang w:eastAsia="en-US"/>
              </w:rPr>
              <w:t>1</w:t>
            </w:r>
            <w:r w:rsidR="007E2D9F">
              <w:rPr>
                <w:rFonts w:ascii="Times New Roman" w:hAnsi="Times New Roman"/>
                <w:sz w:val="26"/>
                <w:szCs w:val="26"/>
                <w:lang w:eastAsia="en-US"/>
              </w:rPr>
              <w:t>)</w:t>
            </w:r>
            <w:r w:rsidRPr="003A01A1">
              <w:rPr>
                <w:rFonts w:ascii="Times New Roman" w:hAnsi="Times New Roman"/>
                <w:sz w:val="26"/>
                <w:szCs w:val="26"/>
                <w:lang w:eastAsia="en-US"/>
              </w:rPr>
              <w:t>сокращение штата или численности;</w:t>
            </w:r>
          </w:p>
          <w:p w:rsidR="00A7762B" w:rsidRPr="003A01A1" w:rsidRDefault="00A7762B" w:rsidP="00827A5B">
            <w:pPr>
              <w:spacing w:after="0" w:line="240" w:lineRule="auto"/>
              <w:jc w:val="both"/>
              <w:rPr>
                <w:rFonts w:ascii="Times New Roman" w:hAnsi="Times New Roman"/>
                <w:sz w:val="26"/>
                <w:szCs w:val="26"/>
                <w:u w:val="single"/>
                <w:lang w:eastAsia="en-US"/>
              </w:rPr>
            </w:pPr>
            <w:r w:rsidRPr="003A01A1">
              <w:rPr>
                <w:rFonts w:ascii="Times New Roman" w:hAnsi="Times New Roman"/>
                <w:sz w:val="26"/>
                <w:szCs w:val="26"/>
                <w:lang w:eastAsia="en-US"/>
              </w:rPr>
              <w:t>2</w:t>
            </w:r>
            <w:r w:rsidR="007E2D9F">
              <w:rPr>
                <w:rFonts w:ascii="Times New Roman" w:hAnsi="Times New Roman"/>
                <w:sz w:val="26"/>
                <w:szCs w:val="26"/>
                <w:lang w:eastAsia="en-US"/>
              </w:rPr>
              <w:t>)</w:t>
            </w:r>
            <w:r w:rsidRPr="003A01A1">
              <w:rPr>
                <w:rFonts w:ascii="Times New Roman" w:hAnsi="Times New Roman"/>
                <w:sz w:val="26"/>
                <w:szCs w:val="26"/>
                <w:lang w:eastAsia="en-US"/>
              </w:rPr>
              <w:t>ликвидация предприятия;</w:t>
            </w:r>
          </w:p>
          <w:p w:rsidR="00A7762B" w:rsidRPr="003A01A1" w:rsidRDefault="00A7762B" w:rsidP="007E2D9F">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3</w:t>
            </w:r>
            <w:r w:rsidR="007E2D9F">
              <w:rPr>
                <w:rFonts w:ascii="Times New Roman" w:hAnsi="Times New Roman"/>
                <w:sz w:val="26"/>
                <w:szCs w:val="26"/>
                <w:lang w:eastAsia="en-US"/>
              </w:rPr>
              <w:t>)</w:t>
            </w:r>
            <w:r w:rsidRPr="003A01A1">
              <w:rPr>
                <w:rFonts w:ascii="Times New Roman" w:hAnsi="Times New Roman"/>
                <w:sz w:val="26"/>
                <w:szCs w:val="26"/>
                <w:lang w:eastAsia="en-US"/>
              </w:rPr>
              <w:t>применение режимов неполной (гибкой) занятости (сокращение рабочей недели, неполный рабо</w:t>
            </w:r>
            <w:r w:rsidR="007E2D9F">
              <w:rPr>
                <w:rFonts w:ascii="Times New Roman" w:hAnsi="Times New Roman"/>
                <w:sz w:val="26"/>
                <w:szCs w:val="26"/>
                <w:lang w:eastAsia="en-US"/>
              </w:rPr>
              <w:t>чий день, дистанционная работа)</w:t>
            </w:r>
          </w:p>
        </w:tc>
        <w:tc>
          <w:tcPr>
            <w:tcW w:w="7229" w:type="dxa"/>
          </w:tcPr>
          <w:p w:rsidR="00A7762B" w:rsidRPr="003A01A1" w:rsidRDefault="00A7762B" w:rsidP="00827A5B">
            <w:pPr>
              <w:spacing w:after="0" w:line="240" w:lineRule="auto"/>
              <w:jc w:val="both"/>
              <w:rPr>
                <w:rFonts w:ascii="Times New Roman" w:hAnsi="Times New Roman"/>
                <w:sz w:val="26"/>
                <w:szCs w:val="26"/>
                <w:lang w:eastAsia="en-US"/>
              </w:rPr>
            </w:pPr>
          </w:p>
        </w:tc>
      </w:tr>
      <w:tr w:rsidR="00A7762B" w:rsidRPr="00AA34D8" w:rsidTr="008407A4">
        <w:trPr>
          <w:cantSplit/>
          <w:trHeight w:val="1982"/>
        </w:trPr>
        <w:tc>
          <w:tcPr>
            <w:tcW w:w="6771" w:type="dxa"/>
          </w:tcPr>
          <w:p w:rsidR="00A7762B" w:rsidRPr="00AB41DF" w:rsidRDefault="00A7762B" w:rsidP="00827A5B">
            <w:pPr>
              <w:spacing w:after="0" w:line="240" w:lineRule="auto"/>
              <w:jc w:val="both"/>
              <w:rPr>
                <w:rFonts w:ascii="Times New Roman" w:hAnsi="Times New Roman"/>
                <w:sz w:val="26"/>
                <w:szCs w:val="26"/>
                <w:lang w:eastAsia="en-US"/>
              </w:rPr>
            </w:pPr>
            <w:r w:rsidRPr="00AB41DF">
              <w:rPr>
                <w:rFonts w:ascii="Times New Roman" w:hAnsi="Times New Roman"/>
                <w:sz w:val="26"/>
                <w:szCs w:val="26"/>
                <w:lang w:eastAsia="en-US"/>
              </w:rPr>
              <w:t>3. Охрана труда:</w:t>
            </w:r>
          </w:p>
          <w:p w:rsidR="00AB41DF" w:rsidRDefault="00A7762B" w:rsidP="00827A5B">
            <w:pPr>
              <w:spacing w:after="0" w:line="240" w:lineRule="auto"/>
              <w:jc w:val="both"/>
              <w:rPr>
                <w:rFonts w:ascii="Times New Roman" w:hAnsi="Times New Roman"/>
                <w:sz w:val="26"/>
                <w:szCs w:val="26"/>
                <w:u w:val="single"/>
                <w:lang w:eastAsia="en-US"/>
              </w:rPr>
            </w:pPr>
            <w:r>
              <w:rPr>
                <w:rFonts w:ascii="Times New Roman" w:hAnsi="Times New Roman"/>
                <w:sz w:val="26"/>
                <w:szCs w:val="26"/>
                <w:lang w:eastAsia="en-US"/>
              </w:rPr>
              <w:t>1</w:t>
            </w:r>
            <w:r w:rsidR="00AB41DF">
              <w:rPr>
                <w:rFonts w:ascii="Times New Roman" w:hAnsi="Times New Roman"/>
                <w:sz w:val="26"/>
                <w:szCs w:val="26"/>
                <w:lang w:eastAsia="en-US"/>
              </w:rPr>
              <w:t>)</w:t>
            </w:r>
            <w:proofErr w:type="spellStart"/>
            <w:r w:rsidRPr="003A01A1">
              <w:rPr>
                <w:rFonts w:ascii="Times New Roman" w:hAnsi="Times New Roman"/>
                <w:sz w:val="26"/>
                <w:szCs w:val="26"/>
                <w:lang w:eastAsia="en-US"/>
              </w:rPr>
              <w:t>невыделение</w:t>
            </w:r>
            <w:proofErr w:type="spellEnd"/>
            <w:r w:rsidRPr="003A01A1">
              <w:rPr>
                <w:rFonts w:ascii="Times New Roman" w:hAnsi="Times New Roman"/>
                <w:sz w:val="26"/>
                <w:szCs w:val="26"/>
                <w:lang w:eastAsia="en-US"/>
              </w:rPr>
              <w:t xml:space="preserve"> средств на охрану труда;</w:t>
            </w:r>
          </w:p>
          <w:p w:rsidR="00A7762B" w:rsidRPr="003A01A1" w:rsidRDefault="00A7762B" w:rsidP="00827A5B">
            <w:pPr>
              <w:spacing w:after="0" w:line="240" w:lineRule="auto"/>
              <w:jc w:val="both"/>
              <w:rPr>
                <w:rFonts w:ascii="Times New Roman" w:hAnsi="Times New Roman"/>
                <w:sz w:val="26"/>
                <w:szCs w:val="26"/>
                <w:u w:val="single"/>
                <w:lang w:eastAsia="en-US"/>
              </w:rPr>
            </w:pPr>
            <w:r w:rsidRPr="003A01A1">
              <w:rPr>
                <w:rFonts w:ascii="Times New Roman" w:hAnsi="Times New Roman"/>
                <w:sz w:val="26"/>
                <w:szCs w:val="26"/>
                <w:lang w:eastAsia="en-US"/>
              </w:rPr>
              <w:t>2</w:t>
            </w:r>
            <w:r w:rsidR="00AB41DF">
              <w:rPr>
                <w:rFonts w:ascii="Times New Roman" w:hAnsi="Times New Roman"/>
                <w:sz w:val="26"/>
                <w:szCs w:val="26"/>
                <w:lang w:eastAsia="en-US"/>
              </w:rPr>
              <w:t>)</w:t>
            </w:r>
            <w:r w:rsidRPr="003A01A1">
              <w:rPr>
                <w:rFonts w:ascii="Times New Roman" w:hAnsi="Times New Roman"/>
                <w:sz w:val="26"/>
                <w:szCs w:val="26"/>
                <w:lang w:eastAsia="en-US"/>
              </w:rPr>
              <w:t>рост травматизма, в том числе со смертельным исходом;</w:t>
            </w:r>
          </w:p>
          <w:p w:rsidR="00A7762B" w:rsidRPr="003A01A1" w:rsidRDefault="00A7762B" w:rsidP="00AB41DF">
            <w:pPr>
              <w:spacing w:after="0" w:line="240" w:lineRule="auto"/>
              <w:jc w:val="both"/>
              <w:rPr>
                <w:rFonts w:ascii="Times New Roman" w:hAnsi="Times New Roman"/>
                <w:sz w:val="26"/>
                <w:szCs w:val="26"/>
                <w:lang w:eastAsia="en-US"/>
              </w:rPr>
            </w:pPr>
            <w:r w:rsidRPr="003A01A1">
              <w:rPr>
                <w:rFonts w:ascii="Times New Roman" w:hAnsi="Times New Roman"/>
                <w:sz w:val="26"/>
                <w:szCs w:val="26"/>
                <w:lang w:eastAsia="en-US"/>
              </w:rPr>
              <w:t>3</w:t>
            </w:r>
            <w:r w:rsidR="00AB41DF">
              <w:rPr>
                <w:rFonts w:ascii="Times New Roman" w:hAnsi="Times New Roman"/>
                <w:sz w:val="26"/>
                <w:szCs w:val="26"/>
                <w:lang w:eastAsia="en-US"/>
              </w:rPr>
              <w:t>)</w:t>
            </w:r>
            <w:r w:rsidRPr="003A01A1">
              <w:rPr>
                <w:rFonts w:ascii="Times New Roman" w:hAnsi="Times New Roman"/>
                <w:sz w:val="26"/>
                <w:szCs w:val="26"/>
                <w:lang w:eastAsia="en-US"/>
              </w:rPr>
              <w:t xml:space="preserve">нарушение </w:t>
            </w:r>
            <w:proofErr w:type="gramStart"/>
            <w:r w:rsidRPr="003A01A1">
              <w:rPr>
                <w:rFonts w:ascii="Times New Roman" w:hAnsi="Times New Roman"/>
                <w:sz w:val="26"/>
                <w:szCs w:val="26"/>
                <w:lang w:eastAsia="en-US"/>
              </w:rPr>
              <w:t>порядка проведения с</w:t>
            </w:r>
            <w:r w:rsidR="00AB41DF">
              <w:rPr>
                <w:rFonts w:ascii="Times New Roman" w:hAnsi="Times New Roman"/>
                <w:sz w:val="26"/>
                <w:szCs w:val="26"/>
                <w:lang w:eastAsia="en-US"/>
              </w:rPr>
              <w:t>пециальной оценки условий труда</w:t>
            </w:r>
            <w:proofErr w:type="gramEnd"/>
          </w:p>
        </w:tc>
        <w:tc>
          <w:tcPr>
            <w:tcW w:w="7229" w:type="dxa"/>
          </w:tcPr>
          <w:p w:rsidR="00A7762B" w:rsidRPr="003A01A1" w:rsidRDefault="00A7762B" w:rsidP="00827A5B">
            <w:pPr>
              <w:spacing w:after="0" w:line="240" w:lineRule="auto"/>
              <w:jc w:val="both"/>
              <w:rPr>
                <w:rFonts w:ascii="Times New Roman" w:hAnsi="Times New Roman"/>
                <w:sz w:val="26"/>
                <w:szCs w:val="26"/>
                <w:lang w:eastAsia="en-US"/>
              </w:rPr>
            </w:pPr>
          </w:p>
        </w:tc>
      </w:tr>
      <w:tr w:rsidR="00A7762B" w:rsidRPr="00AA34D8" w:rsidTr="008407A4">
        <w:trPr>
          <w:cantSplit/>
          <w:trHeight w:val="2401"/>
        </w:trPr>
        <w:tc>
          <w:tcPr>
            <w:tcW w:w="6771" w:type="dxa"/>
          </w:tcPr>
          <w:p w:rsidR="00A7762B" w:rsidRPr="00AB41DF" w:rsidRDefault="00A7762B" w:rsidP="00827A5B">
            <w:pPr>
              <w:spacing w:after="0" w:line="240" w:lineRule="auto"/>
              <w:jc w:val="both"/>
              <w:rPr>
                <w:rFonts w:ascii="Times New Roman" w:hAnsi="Times New Roman"/>
                <w:sz w:val="26"/>
                <w:szCs w:val="26"/>
                <w:lang w:eastAsia="en-US"/>
              </w:rPr>
            </w:pPr>
            <w:r w:rsidRPr="00AB41DF">
              <w:rPr>
                <w:rFonts w:ascii="Times New Roman" w:hAnsi="Times New Roman"/>
                <w:sz w:val="26"/>
                <w:szCs w:val="26"/>
                <w:lang w:eastAsia="en-US"/>
              </w:rPr>
              <w:lastRenderedPageBreak/>
              <w:t>4. Социальное партнерство</w:t>
            </w:r>
          </w:p>
          <w:p w:rsidR="00A7762B" w:rsidRPr="003A01A1" w:rsidRDefault="00A7762B" w:rsidP="00827A5B">
            <w:pPr>
              <w:spacing w:after="0" w:line="240" w:lineRule="auto"/>
              <w:jc w:val="both"/>
              <w:rPr>
                <w:rFonts w:ascii="Times New Roman" w:hAnsi="Times New Roman"/>
                <w:sz w:val="26"/>
                <w:szCs w:val="26"/>
                <w:u w:val="single"/>
                <w:lang w:eastAsia="en-US"/>
              </w:rPr>
            </w:pPr>
            <w:r w:rsidRPr="003A01A1">
              <w:rPr>
                <w:rFonts w:ascii="Times New Roman" w:hAnsi="Times New Roman"/>
                <w:sz w:val="26"/>
                <w:szCs w:val="26"/>
                <w:lang w:eastAsia="en-US"/>
              </w:rPr>
              <w:t>1</w:t>
            </w:r>
            <w:r w:rsidR="00AB41DF">
              <w:rPr>
                <w:rFonts w:ascii="Times New Roman" w:hAnsi="Times New Roman"/>
                <w:sz w:val="26"/>
                <w:szCs w:val="26"/>
                <w:lang w:eastAsia="en-US"/>
              </w:rPr>
              <w:t>)</w:t>
            </w:r>
            <w:r w:rsidRPr="003A01A1">
              <w:rPr>
                <w:rFonts w:ascii="Times New Roman" w:hAnsi="Times New Roman"/>
                <w:sz w:val="26"/>
                <w:szCs w:val="26"/>
                <w:lang w:eastAsia="en-US"/>
              </w:rPr>
              <w:t>взаимоотношения администрации и профсоюза;</w:t>
            </w:r>
          </w:p>
          <w:p w:rsidR="00A7762B" w:rsidRPr="003A01A1" w:rsidRDefault="00A7762B" w:rsidP="00827A5B">
            <w:pPr>
              <w:spacing w:after="0" w:line="240" w:lineRule="auto"/>
              <w:jc w:val="both"/>
              <w:rPr>
                <w:rFonts w:ascii="Times New Roman" w:hAnsi="Times New Roman"/>
                <w:sz w:val="26"/>
                <w:szCs w:val="26"/>
                <w:lang w:eastAsia="en-US"/>
              </w:rPr>
            </w:pPr>
            <w:r w:rsidRPr="003A01A1">
              <w:rPr>
                <w:rFonts w:ascii="Times New Roman" w:hAnsi="Times New Roman"/>
                <w:sz w:val="26"/>
                <w:szCs w:val="26"/>
                <w:lang w:eastAsia="en-US"/>
              </w:rPr>
              <w:t>2</w:t>
            </w:r>
            <w:r w:rsidR="00AB41DF">
              <w:rPr>
                <w:rFonts w:ascii="Times New Roman" w:hAnsi="Times New Roman"/>
                <w:sz w:val="26"/>
                <w:szCs w:val="26"/>
                <w:lang w:eastAsia="en-US"/>
              </w:rPr>
              <w:t>)</w:t>
            </w:r>
            <w:r w:rsidRPr="003A01A1">
              <w:rPr>
                <w:rFonts w:ascii="Times New Roman" w:hAnsi="Times New Roman"/>
                <w:sz w:val="26"/>
                <w:szCs w:val="26"/>
                <w:lang w:eastAsia="en-US"/>
              </w:rPr>
              <w:t>нарушение обязательств коллективного договора и соглашений;</w:t>
            </w:r>
          </w:p>
          <w:p w:rsidR="00A7762B" w:rsidRPr="003A01A1" w:rsidRDefault="00A7762B" w:rsidP="00AB41DF">
            <w:pPr>
              <w:spacing w:after="0" w:line="240" w:lineRule="auto"/>
              <w:jc w:val="both"/>
              <w:rPr>
                <w:rFonts w:ascii="Times New Roman" w:hAnsi="Times New Roman"/>
                <w:sz w:val="26"/>
                <w:szCs w:val="26"/>
                <w:lang w:eastAsia="en-US"/>
              </w:rPr>
            </w:pPr>
            <w:r w:rsidRPr="003A01A1">
              <w:rPr>
                <w:rFonts w:ascii="Times New Roman" w:hAnsi="Times New Roman"/>
                <w:sz w:val="26"/>
                <w:szCs w:val="26"/>
                <w:lang w:eastAsia="en-US"/>
              </w:rPr>
              <w:t>3</w:t>
            </w:r>
            <w:r w:rsidR="00AB41DF">
              <w:rPr>
                <w:rFonts w:ascii="Times New Roman" w:hAnsi="Times New Roman"/>
                <w:sz w:val="26"/>
                <w:szCs w:val="26"/>
                <w:lang w:eastAsia="en-US"/>
              </w:rPr>
              <w:t>)</w:t>
            </w:r>
            <w:r w:rsidRPr="003A01A1">
              <w:rPr>
                <w:rFonts w:ascii="Times New Roman" w:hAnsi="Times New Roman"/>
                <w:sz w:val="26"/>
                <w:szCs w:val="26"/>
                <w:lang w:eastAsia="en-US"/>
              </w:rPr>
              <w:t>внесение изменений и подготовка проектов коллективных договоров. Актуализация парамет</w:t>
            </w:r>
            <w:r w:rsidR="00AB41DF">
              <w:rPr>
                <w:rFonts w:ascii="Times New Roman" w:hAnsi="Times New Roman"/>
                <w:sz w:val="26"/>
                <w:szCs w:val="26"/>
                <w:lang w:eastAsia="en-US"/>
              </w:rPr>
              <w:t>ров индексации заработной платы</w:t>
            </w:r>
          </w:p>
        </w:tc>
        <w:tc>
          <w:tcPr>
            <w:tcW w:w="7229" w:type="dxa"/>
          </w:tcPr>
          <w:p w:rsidR="00A7762B" w:rsidRPr="003A01A1" w:rsidRDefault="00A7762B" w:rsidP="00827A5B">
            <w:pPr>
              <w:spacing w:after="0" w:line="240" w:lineRule="auto"/>
              <w:jc w:val="both"/>
              <w:rPr>
                <w:rFonts w:ascii="Times New Roman" w:hAnsi="Times New Roman"/>
                <w:sz w:val="26"/>
                <w:szCs w:val="26"/>
                <w:lang w:eastAsia="en-US"/>
              </w:rPr>
            </w:pPr>
          </w:p>
        </w:tc>
      </w:tr>
      <w:tr w:rsidR="00A7762B" w:rsidRPr="00AA34D8" w:rsidTr="008407A4">
        <w:trPr>
          <w:cantSplit/>
          <w:trHeight w:val="1827"/>
        </w:trPr>
        <w:tc>
          <w:tcPr>
            <w:tcW w:w="6771" w:type="dxa"/>
          </w:tcPr>
          <w:p w:rsidR="00A7762B" w:rsidRPr="00AB41DF" w:rsidRDefault="00A7762B" w:rsidP="00827A5B">
            <w:pPr>
              <w:spacing w:after="0" w:line="240" w:lineRule="auto"/>
              <w:jc w:val="both"/>
              <w:rPr>
                <w:rFonts w:ascii="Times New Roman" w:hAnsi="Times New Roman"/>
                <w:sz w:val="26"/>
                <w:szCs w:val="26"/>
                <w:lang w:eastAsia="en-US"/>
              </w:rPr>
            </w:pPr>
            <w:r w:rsidRPr="00AB41DF">
              <w:rPr>
                <w:rFonts w:ascii="Times New Roman" w:hAnsi="Times New Roman"/>
                <w:sz w:val="26"/>
                <w:szCs w:val="26"/>
                <w:lang w:eastAsia="en-US"/>
              </w:rPr>
              <w:t>5. Социальная обстановка в коллективах</w:t>
            </w:r>
          </w:p>
          <w:p w:rsidR="00A7762B" w:rsidRPr="003A01A1" w:rsidRDefault="00A7762B" w:rsidP="00827A5B">
            <w:pPr>
              <w:spacing w:after="0" w:line="240" w:lineRule="auto"/>
              <w:jc w:val="both"/>
              <w:rPr>
                <w:rFonts w:ascii="Times New Roman" w:hAnsi="Times New Roman"/>
                <w:sz w:val="26"/>
                <w:szCs w:val="26"/>
                <w:lang w:eastAsia="en-US"/>
              </w:rPr>
            </w:pPr>
            <w:r w:rsidRPr="003A01A1">
              <w:rPr>
                <w:rFonts w:ascii="Times New Roman" w:hAnsi="Times New Roman"/>
                <w:sz w:val="26"/>
                <w:szCs w:val="26"/>
                <w:lang w:eastAsia="en-US"/>
              </w:rPr>
              <w:t>1</w:t>
            </w:r>
            <w:r w:rsidR="00AB41DF">
              <w:rPr>
                <w:rFonts w:ascii="Times New Roman" w:hAnsi="Times New Roman"/>
                <w:sz w:val="26"/>
                <w:szCs w:val="26"/>
                <w:lang w:eastAsia="en-US"/>
              </w:rPr>
              <w:t>)</w:t>
            </w:r>
            <w:r w:rsidRPr="003A01A1">
              <w:rPr>
                <w:rFonts w:ascii="Times New Roman" w:hAnsi="Times New Roman"/>
                <w:sz w:val="26"/>
                <w:szCs w:val="26"/>
                <w:lang w:eastAsia="en-US"/>
              </w:rPr>
              <w:t>высокий уровень социальной напряженности в коллективе (причины такой напряженности);</w:t>
            </w:r>
          </w:p>
          <w:p w:rsidR="00A7762B" w:rsidRPr="003A01A1" w:rsidRDefault="00A7762B" w:rsidP="00827A5B">
            <w:pPr>
              <w:spacing w:after="0" w:line="240" w:lineRule="auto"/>
              <w:jc w:val="both"/>
              <w:rPr>
                <w:rFonts w:ascii="Times New Roman" w:hAnsi="Times New Roman"/>
                <w:sz w:val="26"/>
                <w:szCs w:val="26"/>
                <w:lang w:eastAsia="en-US"/>
              </w:rPr>
            </w:pPr>
            <w:r w:rsidRPr="003A01A1">
              <w:rPr>
                <w:rFonts w:ascii="Times New Roman" w:hAnsi="Times New Roman"/>
                <w:sz w:val="26"/>
                <w:szCs w:val="26"/>
                <w:lang w:eastAsia="en-US"/>
              </w:rPr>
              <w:t>2</w:t>
            </w:r>
            <w:r w:rsidR="00AB41DF">
              <w:rPr>
                <w:rFonts w:ascii="Times New Roman" w:hAnsi="Times New Roman"/>
                <w:sz w:val="26"/>
                <w:szCs w:val="26"/>
                <w:lang w:eastAsia="en-US"/>
              </w:rPr>
              <w:t>)</w:t>
            </w:r>
            <w:r w:rsidRPr="003A01A1">
              <w:rPr>
                <w:rFonts w:ascii="Times New Roman" w:hAnsi="Times New Roman"/>
                <w:sz w:val="26"/>
                <w:szCs w:val="26"/>
                <w:lang w:eastAsia="en-US"/>
              </w:rPr>
              <w:t>коллективные трудовые конфликты и споры. Меры, предпринимаемые совместно профсоюзом и руководством предприятий для решения трудовых конфликтов и споров</w:t>
            </w:r>
          </w:p>
          <w:p w:rsidR="00A7762B" w:rsidRPr="003A01A1" w:rsidRDefault="00A7762B" w:rsidP="00827A5B">
            <w:pPr>
              <w:spacing w:after="0" w:line="240" w:lineRule="auto"/>
              <w:jc w:val="both"/>
              <w:rPr>
                <w:rFonts w:ascii="Times New Roman" w:hAnsi="Times New Roman"/>
                <w:sz w:val="26"/>
                <w:szCs w:val="26"/>
                <w:u w:val="single"/>
                <w:lang w:eastAsia="en-US"/>
              </w:rPr>
            </w:pPr>
          </w:p>
        </w:tc>
        <w:tc>
          <w:tcPr>
            <w:tcW w:w="7229" w:type="dxa"/>
          </w:tcPr>
          <w:p w:rsidR="00A7762B" w:rsidRPr="003A01A1" w:rsidRDefault="00A7762B" w:rsidP="00827A5B">
            <w:pPr>
              <w:spacing w:after="0" w:line="240" w:lineRule="auto"/>
              <w:jc w:val="both"/>
              <w:rPr>
                <w:rFonts w:ascii="Times New Roman" w:hAnsi="Times New Roman"/>
                <w:sz w:val="26"/>
                <w:szCs w:val="26"/>
                <w:lang w:eastAsia="en-US"/>
              </w:rPr>
            </w:pPr>
          </w:p>
        </w:tc>
      </w:tr>
    </w:tbl>
    <w:p w:rsidR="00A7762B" w:rsidRPr="008E3652" w:rsidRDefault="00A7762B" w:rsidP="00697ADD">
      <w:pPr>
        <w:pStyle w:val="ConsPlusNormal"/>
        <w:jc w:val="both"/>
        <w:rPr>
          <w:rFonts w:ascii="Times New Roman" w:hAnsi="Times New Roman" w:cs="Times New Roman"/>
          <w:sz w:val="28"/>
          <w:szCs w:val="28"/>
        </w:rPr>
      </w:pPr>
    </w:p>
    <w:sectPr w:rsidR="00A7762B" w:rsidRPr="008E3652" w:rsidSect="00DC1A7F">
      <w:pgSz w:w="16838" w:h="11906" w:orient="landscape"/>
      <w:pgMar w:top="1133" w:right="1135" w:bottom="566" w:left="993" w:header="0" w:footer="41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023" w:rsidRDefault="003F2023" w:rsidP="00F31BD3">
      <w:pPr>
        <w:spacing w:after="0" w:line="240" w:lineRule="auto"/>
      </w:pPr>
      <w:r>
        <w:separator/>
      </w:r>
    </w:p>
  </w:endnote>
  <w:endnote w:type="continuationSeparator" w:id="1">
    <w:p w:rsidR="003F2023" w:rsidRDefault="003F2023" w:rsidP="00F31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1A" w:rsidRDefault="002F3C1A">
    <w:pPr>
      <w:pStyle w:val="a5"/>
      <w:jc w:val="center"/>
    </w:pPr>
  </w:p>
  <w:p w:rsidR="002F3C1A" w:rsidRPr="000D10CF" w:rsidRDefault="002F3C1A">
    <w:pPr>
      <w:pStyle w:val="ConsPlusNormal"/>
      <w:rPr>
        <w:b/>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023" w:rsidRDefault="003F2023" w:rsidP="00F31BD3">
      <w:pPr>
        <w:spacing w:after="0" w:line="240" w:lineRule="auto"/>
      </w:pPr>
      <w:r>
        <w:separator/>
      </w:r>
    </w:p>
  </w:footnote>
  <w:footnote w:type="continuationSeparator" w:id="1">
    <w:p w:rsidR="003F2023" w:rsidRDefault="003F2023" w:rsidP="00F31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94615"/>
      <w:docPartObj>
        <w:docPartGallery w:val="Page Numbers (Top of Page)"/>
        <w:docPartUnique/>
      </w:docPartObj>
    </w:sdtPr>
    <w:sdtEndPr>
      <w:rPr>
        <w:rFonts w:ascii="Times New Roman" w:hAnsi="Times New Roman"/>
        <w:sz w:val="24"/>
        <w:szCs w:val="24"/>
      </w:rPr>
    </w:sdtEndPr>
    <w:sdtContent>
      <w:p w:rsidR="002F3C1A" w:rsidRDefault="002F3C1A">
        <w:pPr>
          <w:pStyle w:val="a3"/>
          <w:jc w:val="center"/>
        </w:pPr>
      </w:p>
      <w:p w:rsidR="002F3C1A" w:rsidRDefault="002F3C1A">
        <w:pPr>
          <w:pStyle w:val="a3"/>
          <w:jc w:val="center"/>
          <w:rPr>
            <w:rFonts w:ascii="Times New Roman" w:hAnsi="Times New Roman"/>
            <w:sz w:val="24"/>
            <w:szCs w:val="24"/>
          </w:rPr>
        </w:pPr>
      </w:p>
      <w:p w:rsidR="002F3C1A" w:rsidRPr="00BA6487" w:rsidRDefault="00813099">
        <w:pPr>
          <w:pStyle w:val="a3"/>
          <w:jc w:val="center"/>
          <w:rPr>
            <w:rFonts w:ascii="Times New Roman" w:hAnsi="Times New Roman"/>
            <w:sz w:val="24"/>
            <w:szCs w:val="24"/>
          </w:rPr>
        </w:pPr>
        <w:r w:rsidRPr="00BA6487">
          <w:rPr>
            <w:rFonts w:ascii="Times New Roman" w:hAnsi="Times New Roman"/>
            <w:sz w:val="24"/>
            <w:szCs w:val="24"/>
          </w:rPr>
          <w:fldChar w:fldCharType="begin"/>
        </w:r>
        <w:r w:rsidR="002F3C1A" w:rsidRPr="00BA6487">
          <w:rPr>
            <w:rFonts w:ascii="Times New Roman" w:hAnsi="Times New Roman"/>
            <w:sz w:val="24"/>
            <w:szCs w:val="24"/>
          </w:rPr>
          <w:instrText>PAGE   \* MERGEFORMAT</w:instrText>
        </w:r>
        <w:r w:rsidRPr="00BA6487">
          <w:rPr>
            <w:rFonts w:ascii="Times New Roman" w:hAnsi="Times New Roman"/>
            <w:sz w:val="24"/>
            <w:szCs w:val="24"/>
          </w:rPr>
          <w:fldChar w:fldCharType="separate"/>
        </w:r>
        <w:r w:rsidR="00343C07">
          <w:rPr>
            <w:rFonts w:ascii="Times New Roman" w:hAnsi="Times New Roman"/>
            <w:noProof/>
            <w:sz w:val="24"/>
            <w:szCs w:val="24"/>
          </w:rPr>
          <w:t>18</w:t>
        </w:r>
        <w:r w:rsidRPr="00BA6487">
          <w:rPr>
            <w:rFonts w:ascii="Times New Roman" w:hAnsi="Times New Roman"/>
            <w:sz w:val="24"/>
            <w:szCs w:val="24"/>
          </w:rPr>
          <w:fldChar w:fldCharType="end"/>
        </w:r>
      </w:p>
    </w:sdtContent>
  </w:sdt>
  <w:p w:rsidR="002F3C1A" w:rsidRDefault="002F3C1A">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29697"/>
  </w:hdrShapeDefaults>
  <w:footnotePr>
    <w:footnote w:id="0"/>
    <w:footnote w:id="1"/>
  </w:footnotePr>
  <w:endnotePr>
    <w:endnote w:id="0"/>
    <w:endnote w:id="1"/>
  </w:endnotePr>
  <w:compat/>
  <w:rsids>
    <w:rsidRoot w:val="00F31BD3"/>
    <w:rsid w:val="000038E0"/>
    <w:rsid w:val="00003F6F"/>
    <w:rsid w:val="0000747E"/>
    <w:rsid w:val="000120B3"/>
    <w:rsid w:val="00012BBE"/>
    <w:rsid w:val="00013088"/>
    <w:rsid w:val="000143F6"/>
    <w:rsid w:val="00014BD5"/>
    <w:rsid w:val="00015411"/>
    <w:rsid w:val="000242E8"/>
    <w:rsid w:val="00024A2E"/>
    <w:rsid w:val="00030DAF"/>
    <w:rsid w:val="00030FC5"/>
    <w:rsid w:val="000339D2"/>
    <w:rsid w:val="00034094"/>
    <w:rsid w:val="00040BC6"/>
    <w:rsid w:val="00043B4A"/>
    <w:rsid w:val="00044519"/>
    <w:rsid w:val="00047480"/>
    <w:rsid w:val="00051546"/>
    <w:rsid w:val="0005229C"/>
    <w:rsid w:val="00062585"/>
    <w:rsid w:val="000651FC"/>
    <w:rsid w:val="0006713B"/>
    <w:rsid w:val="00077BE6"/>
    <w:rsid w:val="00080B91"/>
    <w:rsid w:val="00081024"/>
    <w:rsid w:val="00081146"/>
    <w:rsid w:val="00091FD9"/>
    <w:rsid w:val="000921A2"/>
    <w:rsid w:val="00093C55"/>
    <w:rsid w:val="000A1BE7"/>
    <w:rsid w:val="000A49E4"/>
    <w:rsid w:val="000A734A"/>
    <w:rsid w:val="000B4026"/>
    <w:rsid w:val="000B5C0C"/>
    <w:rsid w:val="000B788F"/>
    <w:rsid w:val="000C0FEE"/>
    <w:rsid w:val="000C13F1"/>
    <w:rsid w:val="000C5DEF"/>
    <w:rsid w:val="000C6F8F"/>
    <w:rsid w:val="000C70D9"/>
    <w:rsid w:val="000C7240"/>
    <w:rsid w:val="000D10CF"/>
    <w:rsid w:val="000D3E45"/>
    <w:rsid w:val="000D5D70"/>
    <w:rsid w:val="000D6C7F"/>
    <w:rsid w:val="000F7199"/>
    <w:rsid w:val="00110B2E"/>
    <w:rsid w:val="001135D7"/>
    <w:rsid w:val="001176B0"/>
    <w:rsid w:val="00123808"/>
    <w:rsid w:val="00124F76"/>
    <w:rsid w:val="00126ADB"/>
    <w:rsid w:val="001277CE"/>
    <w:rsid w:val="0014010D"/>
    <w:rsid w:val="00141651"/>
    <w:rsid w:val="001459E5"/>
    <w:rsid w:val="0014620A"/>
    <w:rsid w:val="0014629C"/>
    <w:rsid w:val="00153D54"/>
    <w:rsid w:val="00156599"/>
    <w:rsid w:val="00160250"/>
    <w:rsid w:val="00163DFB"/>
    <w:rsid w:val="00167A84"/>
    <w:rsid w:val="00167AF4"/>
    <w:rsid w:val="001706A7"/>
    <w:rsid w:val="00170B5A"/>
    <w:rsid w:val="00171A65"/>
    <w:rsid w:val="00174C2B"/>
    <w:rsid w:val="00181066"/>
    <w:rsid w:val="00182F90"/>
    <w:rsid w:val="00185793"/>
    <w:rsid w:val="00185867"/>
    <w:rsid w:val="001858EE"/>
    <w:rsid w:val="00185E46"/>
    <w:rsid w:val="0019128E"/>
    <w:rsid w:val="00194E47"/>
    <w:rsid w:val="00197FE3"/>
    <w:rsid w:val="001A0EE4"/>
    <w:rsid w:val="001A1C11"/>
    <w:rsid w:val="001A5AA5"/>
    <w:rsid w:val="001B5169"/>
    <w:rsid w:val="001B76E7"/>
    <w:rsid w:val="001C2588"/>
    <w:rsid w:val="001C3D7B"/>
    <w:rsid w:val="001C4759"/>
    <w:rsid w:val="001C53CB"/>
    <w:rsid w:val="001C665B"/>
    <w:rsid w:val="001C75B4"/>
    <w:rsid w:val="001D098E"/>
    <w:rsid w:val="001D2002"/>
    <w:rsid w:val="001D7D69"/>
    <w:rsid w:val="001E1BE2"/>
    <w:rsid w:val="001E2369"/>
    <w:rsid w:val="001E4A64"/>
    <w:rsid w:val="001F0903"/>
    <w:rsid w:val="001F0A3B"/>
    <w:rsid w:val="001F134A"/>
    <w:rsid w:val="001F4414"/>
    <w:rsid w:val="001F7512"/>
    <w:rsid w:val="00200BF8"/>
    <w:rsid w:val="00204D07"/>
    <w:rsid w:val="00207BA7"/>
    <w:rsid w:val="00211A25"/>
    <w:rsid w:val="00214256"/>
    <w:rsid w:val="00215B56"/>
    <w:rsid w:val="00216AAF"/>
    <w:rsid w:val="0022125A"/>
    <w:rsid w:val="00224750"/>
    <w:rsid w:val="00225B1A"/>
    <w:rsid w:val="002271C5"/>
    <w:rsid w:val="00227EBF"/>
    <w:rsid w:val="0023549F"/>
    <w:rsid w:val="00236762"/>
    <w:rsid w:val="002437E3"/>
    <w:rsid w:val="00243D54"/>
    <w:rsid w:val="002475CC"/>
    <w:rsid w:val="00253131"/>
    <w:rsid w:val="0025364B"/>
    <w:rsid w:val="00254B43"/>
    <w:rsid w:val="0025540F"/>
    <w:rsid w:val="00256093"/>
    <w:rsid w:val="00256D74"/>
    <w:rsid w:val="00263E39"/>
    <w:rsid w:val="00265389"/>
    <w:rsid w:val="0026545A"/>
    <w:rsid w:val="0027176F"/>
    <w:rsid w:val="00271ED5"/>
    <w:rsid w:val="00274C65"/>
    <w:rsid w:val="002833EE"/>
    <w:rsid w:val="0028722A"/>
    <w:rsid w:val="00287D90"/>
    <w:rsid w:val="00291C55"/>
    <w:rsid w:val="00296EF6"/>
    <w:rsid w:val="002A1DA2"/>
    <w:rsid w:val="002A2A6C"/>
    <w:rsid w:val="002A367E"/>
    <w:rsid w:val="002A6664"/>
    <w:rsid w:val="002A6950"/>
    <w:rsid w:val="002A79D4"/>
    <w:rsid w:val="002B2C71"/>
    <w:rsid w:val="002B4C6C"/>
    <w:rsid w:val="002B5B83"/>
    <w:rsid w:val="002C0AC2"/>
    <w:rsid w:val="002C3343"/>
    <w:rsid w:val="002C3D08"/>
    <w:rsid w:val="002D4411"/>
    <w:rsid w:val="002D5C32"/>
    <w:rsid w:val="002D6361"/>
    <w:rsid w:val="002D6FE8"/>
    <w:rsid w:val="002E4851"/>
    <w:rsid w:val="002E53EC"/>
    <w:rsid w:val="002E5D03"/>
    <w:rsid w:val="002E5D50"/>
    <w:rsid w:val="002E7287"/>
    <w:rsid w:val="002F065C"/>
    <w:rsid w:val="002F08B1"/>
    <w:rsid w:val="002F0E08"/>
    <w:rsid w:val="002F0E8E"/>
    <w:rsid w:val="002F0FA0"/>
    <w:rsid w:val="002F19C1"/>
    <w:rsid w:val="002F3C1A"/>
    <w:rsid w:val="002F540B"/>
    <w:rsid w:val="002F6F90"/>
    <w:rsid w:val="002F7764"/>
    <w:rsid w:val="0030161C"/>
    <w:rsid w:val="00303C60"/>
    <w:rsid w:val="00315783"/>
    <w:rsid w:val="00316850"/>
    <w:rsid w:val="003265C2"/>
    <w:rsid w:val="00327540"/>
    <w:rsid w:val="003321AB"/>
    <w:rsid w:val="003332CE"/>
    <w:rsid w:val="003421E5"/>
    <w:rsid w:val="00343C07"/>
    <w:rsid w:val="00346628"/>
    <w:rsid w:val="00354E3F"/>
    <w:rsid w:val="003577A8"/>
    <w:rsid w:val="0036176D"/>
    <w:rsid w:val="00362ADD"/>
    <w:rsid w:val="003645FA"/>
    <w:rsid w:val="003666A1"/>
    <w:rsid w:val="00372373"/>
    <w:rsid w:val="0037634A"/>
    <w:rsid w:val="00377045"/>
    <w:rsid w:val="00380CE1"/>
    <w:rsid w:val="003853CA"/>
    <w:rsid w:val="003858D1"/>
    <w:rsid w:val="00385EA2"/>
    <w:rsid w:val="0038600B"/>
    <w:rsid w:val="00393F08"/>
    <w:rsid w:val="00394BC6"/>
    <w:rsid w:val="00394CB6"/>
    <w:rsid w:val="003A01A1"/>
    <w:rsid w:val="003A30A8"/>
    <w:rsid w:val="003A3A3B"/>
    <w:rsid w:val="003A74CC"/>
    <w:rsid w:val="003B3B7D"/>
    <w:rsid w:val="003B499F"/>
    <w:rsid w:val="003B5084"/>
    <w:rsid w:val="003B612D"/>
    <w:rsid w:val="003C2AE7"/>
    <w:rsid w:val="003C3282"/>
    <w:rsid w:val="003C618F"/>
    <w:rsid w:val="003C7A77"/>
    <w:rsid w:val="003D1627"/>
    <w:rsid w:val="003D4996"/>
    <w:rsid w:val="003E5D92"/>
    <w:rsid w:val="003F2023"/>
    <w:rsid w:val="003F5E39"/>
    <w:rsid w:val="00400151"/>
    <w:rsid w:val="00405611"/>
    <w:rsid w:val="00410CC2"/>
    <w:rsid w:val="00414254"/>
    <w:rsid w:val="00415F23"/>
    <w:rsid w:val="0041625C"/>
    <w:rsid w:val="00421FE1"/>
    <w:rsid w:val="004269BC"/>
    <w:rsid w:val="004270B1"/>
    <w:rsid w:val="00433B12"/>
    <w:rsid w:val="004357D3"/>
    <w:rsid w:val="0043688C"/>
    <w:rsid w:val="00437761"/>
    <w:rsid w:val="00437C50"/>
    <w:rsid w:val="004411B9"/>
    <w:rsid w:val="0044395B"/>
    <w:rsid w:val="00446019"/>
    <w:rsid w:val="00447A5E"/>
    <w:rsid w:val="00447CC4"/>
    <w:rsid w:val="0045103C"/>
    <w:rsid w:val="0045151D"/>
    <w:rsid w:val="0045366F"/>
    <w:rsid w:val="004567F4"/>
    <w:rsid w:val="0046002C"/>
    <w:rsid w:val="00462C72"/>
    <w:rsid w:val="00463A35"/>
    <w:rsid w:val="004656FB"/>
    <w:rsid w:val="004763E6"/>
    <w:rsid w:val="004765BE"/>
    <w:rsid w:val="00477192"/>
    <w:rsid w:val="004806B9"/>
    <w:rsid w:val="00484D04"/>
    <w:rsid w:val="0048655F"/>
    <w:rsid w:val="00486F7C"/>
    <w:rsid w:val="0049317D"/>
    <w:rsid w:val="00494652"/>
    <w:rsid w:val="00496898"/>
    <w:rsid w:val="004A704C"/>
    <w:rsid w:val="004B1A99"/>
    <w:rsid w:val="004B4CBE"/>
    <w:rsid w:val="004B512C"/>
    <w:rsid w:val="004B59D3"/>
    <w:rsid w:val="004B7809"/>
    <w:rsid w:val="004C106B"/>
    <w:rsid w:val="004C1276"/>
    <w:rsid w:val="004C4BAF"/>
    <w:rsid w:val="004C723A"/>
    <w:rsid w:val="004D255D"/>
    <w:rsid w:val="004D4496"/>
    <w:rsid w:val="004D7133"/>
    <w:rsid w:val="004E05FF"/>
    <w:rsid w:val="004E1A0D"/>
    <w:rsid w:val="004E2659"/>
    <w:rsid w:val="004E60E5"/>
    <w:rsid w:val="004F240C"/>
    <w:rsid w:val="004F28EC"/>
    <w:rsid w:val="00500149"/>
    <w:rsid w:val="0050386D"/>
    <w:rsid w:val="00503F6E"/>
    <w:rsid w:val="00504A60"/>
    <w:rsid w:val="00505A3F"/>
    <w:rsid w:val="00505BE6"/>
    <w:rsid w:val="0051088B"/>
    <w:rsid w:val="0051275C"/>
    <w:rsid w:val="00521E9A"/>
    <w:rsid w:val="00522528"/>
    <w:rsid w:val="0052272E"/>
    <w:rsid w:val="00522D93"/>
    <w:rsid w:val="00530668"/>
    <w:rsid w:val="00530895"/>
    <w:rsid w:val="00554542"/>
    <w:rsid w:val="00570698"/>
    <w:rsid w:val="00577180"/>
    <w:rsid w:val="00590840"/>
    <w:rsid w:val="00590F1F"/>
    <w:rsid w:val="00593559"/>
    <w:rsid w:val="005969FD"/>
    <w:rsid w:val="005A15BC"/>
    <w:rsid w:val="005A497B"/>
    <w:rsid w:val="005A4A3A"/>
    <w:rsid w:val="005B0ED0"/>
    <w:rsid w:val="005B100A"/>
    <w:rsid w:val="005B3539"/>
    <w:rsid w:val="005B3B90"/>
    <w:rsid w:val="005B40F0"/>
    <w:rsid w:val="005C47ED"/>
    <w:rsid w:val="005C4D9B"/>
    <w:rsid w:val="005C57EA"/>
    <w:rsid w:val="005D2634"/>
    <w:rsid w:val="005D3A53"/>
    <w:rsid w:val="005D57D2"/>
    <w:rsid w:val="005D7F65"/>
    <w:rsid w:val="005E1A41"/>
    <w:rsid w:val="005E46B2"/>
    <w:rsid w:val="006008EA"/>
    <w:rsid w:val="00607FC7"/>
    <w:rsid w:val="00611431"/>
    <w:rsid w:val="00611F79"/>
    <w:rsid w:val="00615143"/>
    <w:rsid w:val="006336A0"/>
    <w:rsid w:val="00637621"/>
    <w:rsid w:val="00637DDC"/>
    <w:rsid w:val="006411E3"/>
    <w:rsid w:val="00657425"/>
    <w:rsid w:val="00657DAA"/>
    <w:rsid w:val="00661DBD"/>
    <w:rsid w:val="00664BAD"/>
    <w:rsid w:val="0066726C"/>
    <w:rsid w:val="006675A5"/>
    <w:rsid w:val="00670405"/>
    <w:rsid w:val="0067164B"/>
    <w:rsid w:val="00674C71"/>
    <w:rsid w:val="006754A2"/>
    <w:rsid w:val="00675956"/>
    <w:rsid w:val="006811F6"/>
    <w:rsid w:val="00685E87"/>
    <w:rsid w:val="00693A86"/>
    <w:rsid w:val="006963F8"/>
    <w:rsid w:val="0069685B"/>
    <w:rsid w:val="00697ADD"/>
    <w:rsid w:val="006A0367"/>
    <w:rsid w:val="006A1FB0"/>
    <w:rsid w:val="006A5F31"/>
    <w:rsid w:val="006B20FB"/>
    <w:rsid w:val="006B2263"/>
    <w:rsid w:val="006B450F"/>
    <w:rsid w:val="006B4D63"/>
    <w:rsid w:val="006B6B60"/>
    <w:rsid w:val="006B757A"/>
    <w:rsid w:val="006C4BA7"/>
    <w:rsid w:val="006C691F"/>
    <w:rsid w:val="006C7856"/>
    <w:rsid w:val="006D1C54"/>
    <w:rsid w:val="006D56BB"/>
    <w:rsid w:val="006E0B4D"/>
    <w:rsid w:val="006E295B"/>
    <w:rsid w:val="006E3074"/>
    <w:rsid w:val="006E397A"/>
    <w:rsid w:val="006E4A86"/>
    <w:rsid w:val="006F004E"/>
    <w:rsid w:val="006F4707"/>
    <w:rsid w:val="006F5E1A"/>
    <w:rsid w:val="006F74E7"/>
    <w:rsid w:val="0070014F"/>
    <w:rsid w:val="00704D45"/>
    <w:rsid w:val="007056CC"/>
    <w:rsid w:val="00710368"/>
    <w:rsid w:val="00712F16"/>
    <w:rsid w:val="007137E5"/>
    <w:rsid w:val="007213E4"/>
    <w:rsid w:val="0072415A"/>
    <w:rsid w:val="00726008"/>
    <w:rsid w:val="0073513F"/>
    <w:rsid w:val="00737491"/>
    <w:rsid w:val="007407A5"/>
    <w:rsid w:val="00741F45"/>
    <w:rsid w:val="00744E95"/>
    <w:rsid w:val="00746C81"/>
    <w:rsid w:val="00751F3E"/>
    <w:rsid w:val="00753E33"/>
    <w:rsid w:val="00755A60"/>
    <w:rsid w:val="00756111"/>
    <w:rsid w:val="00757C4F"/>
    <w:rsid w:val="0076170F"/>
    <w:rsid w:val="00764B72"/>
    <w:rsid w:val="00767677"/>
    <w:rsid w:val="0077323A"/>
    <w:rsid w:val="00786486"/>
    <w:rsid w:val="00792302"/>
    <w:rsid w:val="007A3E1B"/>
    <w:rsid w:val="007A4489"/>
    <w:rsid w:val="007A60EE"/>
    <w:rsid w:val="007A7927"/>
    <w:rsid w:val="007B0C9F"/>
    <w:rsid w:val="007B1CE1"/>
    <w:rsid w:val="007B5CA3"/>
    <w:rsid w:val="007B6AF7"/>
    <w:rsid w:val="007C0416"/>
    <w:rsid w:val="007C2B37"/>
    <w:rsid w:val="007C4415"/>
    <w:rsid w:val="007C4FEB"/>
    <w:rsid w:val="007C610F"/>
    <w:rsid w:val="007C6B81"/>
    <w:rsid w:val="007D2DAA"/>
    <w:rsid w:val="007E187F"/>
    <w:rsid w:val="007E24AF"/>
    <w:rsid w:val="007E2D9F"/>
    <w:rsid w:val="007E53F0"/>
    <w:rsid w:val="007F1CE8"/>
    <w:rsid w:val="007F5A13"/>
    <w:rsid w:val="00800A5C"/>
    <w:rsid w:val="00804596"/>
    <w:rsid w:val="00812B12"/>
    <w:rsid w:val="00813099"/>
    <w:rsid w:val="0081798F"/>
    <w:rsid w:val="00817B41"/>
    <w:rsid w:val="00821D16"/>
    <w:rsid w:val="00823A30"/>
    <w:rsid w:val="00824FFB"/>
    <w:rsid w:val="00826B9E"/>
    <w:rsid w:val="00827923"/>
    <w:rsid w:val="00827A5B"/>
    <w:rsid w:val="008345FF"/>
    <w:rsid w:val="00840508"/>
    <w:rsid w:val="008407A4"/>
    <w:rsid w:val="0084160C"/>
    <w:rsid w:val="00843D94"/>
    <w:rsid w:val="0084570B"/>
    <w:rsid w:val="008525DC"/>
    <w:rsid w:val="0085689C"/>
    <w:rsid w:val="00857027"/>
    <w:rsid w:val="00857635"/>
    <w:rsid w:val="00861925"/>
    <w:rsid w:val="00862BAA"/>
    <w:rsid w:val="00867BF2"/>
    <w:rsid w:val="008733EF"/>
    <w:rsid w:val="00873656"/>
    <w:rsid w:val="0087405A"/>
    <w:rsid w:val="00876289"/>
    <w:rsid w:val="008779B2"/>
    <w:rsid w:val="008803D5"/>
    <w:rsid w:val="00882997"/>
    <w:rsid w:val="00882FCD"/>
    <w:rsid w:val="00884FA8"/>
    <w:rsid w:val="0088613D"/>
    <w:rsid w:val="00891457"/>
    <w:rsid w:val="00892F10"/>
    <w:rsid w:val="00894C21"/>
    <w:rsid w:val="008969CA"/>
    <w:rsid w:val="00896FB1"/>
    <w:rsid w:val="00897263"/>
    <w:rsid w:val="00897705"/>
    <w:rsid w:val="008A21F2"/>
    <w:rsid w:val="008B14EC"/>
    <w:rsid w:val="008B451A"/>
    <w:rsid w:val="008B5BB9"/>
    <w:rsid w:val="008C32E9"/>
    <w:rsid w:val="008C363B"/>
    <w:rsid w:val="008D6BB9"/>
    <w:rsid w:val="008D7C51"/>
    <w:rsid w:val="008E2440"/>
    <w:rsid w:val="008E3652"/>
    <w:rsid w:val="008E3A7E"/>
    <w:rsid w:val="008E468A"/>
    <w:rsid w:val="008E787A"/>
    <w:rsid w:val="008F188C"/>
    <w:rsid w:val="008F2ABF"/>
    <w:rsid w:val="00900B31"/>
    <w:rsid w:val="00902675"/>
    <w:rsid w:val="00902694"/>
    <w:rsid w:val="009052FD"/>
    <w:rsid w:val="00907134"/>
    <w:rsid w:val="009077C0"/>
    <w:rsid w:val="00911EFC"/>
    <w:rsid w:val="009144AD"/>
    <w:rsid w:val="0091559D"/>
    <w:rsid w:val="009217DE"/>
    <w:rsid w:val="00921C6B"/>
    <w:rsid w:val="00924000"/>
    <w:rsid w:val="00925BCC"/>
    <w:rsid w:val="00930075"/>
    <w:rsid w:val="00935472"/>
    <w:rsid w:val="00937395"/>
    <w:rsid w:val="009466CF"/>
    <w:rsid w:val="00947B2E"/>
    <w:rsid w:val="00947F19"/>
    <w:rsid w:val="00954AA9"/>
    <w:rsid w:val="00961B5D"/>
    <w:rsid w:val="00962C82"/>
    <w:rsid w:val="009631B4"/>
    <w:rsid w:val="00964B70"/>
    <w:rsid w:val="00965C8E"/>
    <w:rsid w:val="009677AE"/>
    <w:rsid w:val="009710AC"/>
    <w:rsid w:val="009711E4"/>
    <w:rsid w:val="00972B0D"/>
    <w:rsid w:val="00973CF8"/>
    <w:rsid w:val="00975D57"/>
    <w:rsid w:val="0099039B"/>
    <w:rsid w:val="00990CB8"/>
    <w:rsid w:val="00992925"/>
    <w:rsid w:val="00995140"/>
    <w:rsid w:val="00996B60"/>
    <w:rsid w:val="009A1CD2"/>
    <w:rsid w:val="009A34A6"/>
    <w:rsid w:val="009B228B"/>
    <w:rsid w:val="009B22D0"/>
    <w:rsid w:val="009B4442"/>
    <w:rsid w:val="009B68BD"/>
    <w:rsid w:val="009C2571"/>
    <w:rsid w:val="009D30D1"/>
    <w:rsid w:val="009D59F3"/>
    <w:rsid w:val="009E09C7"/>
    <w:rsid w:val="009F1300"/>
    <w:rsid w:val="009F37E7"/>
    <w:rsid w:val="009F4745"/>
    <w:rsid w:val="009F7741"/>
    <w:rsid w:val="00A00F2F"/>
    <w:rsid w:val="00A03B9B"/>
    <w:rsid w:val="00A06066"/>
    <w:rsid w:val="00A11729"/>
    <w:rsid w:val="00A12A89"/>
    <w:rsid w:val="00A13D7C"/>
    <w:rsid w:val="00A17A23"/>
    <w:rsid w:val="00A26F3B"/>
    <w:rsid w:val="00A308B9"/>
    <w:rsid w:val="00A3237A"/>
    <w:rsid w:val="00A3287F"/>
    <w:rsid w:val="00A342D2"/>
    <w:rsid w:val="00A34E6A"/>
    <w:rsid w:val="00A3739A"/>
    <w:rsid w:val="00A4795F"/>
    <w:rsid w:val="00A5406D"/>
    <w:rsid w:val="00A578B8"/>
    <w:rsid w:val="00A62229"/>
    <w:rsid w:val="00A65684"/>
    <w:rsid w:val="00A65E20"/>
    <w:rsid w:val="00A75E25"/>
    <w:rsid w:val="00A7762B"/>
    <w:rsid w:val="00A77E6E"/>
    <w:rsid w:val="00A82370"/>
    <w:rsid w:val="00A826F8"/>
    <w:rsid w:val="00A85BD7"/>
    <w:rsid w:val="00A90594"/>
    <w:rsid w:val="00A92F3F"/>
    <w:rsid w:val="00A92FEE"/>
    <w:rsid w:val="00A9379F"/>
    <w:rsid w:val="00A94323"/>
    <w:rsid w:val="00A95039"/>
    <w:rsid w:val="00AA0E2C"/>
    <w:rsid w:val="00AA1823"/>
    <w:rsid w:val="00AA34D8"/>
    <w:rsid w:val="00AA4910"/>
    <w:rsid w:val="00AA4D51"/>
    <w:rsid w:val="00AA5C90"/>
    <w:rsid w:val="00AA6EA4"/>
    <w:rsid w:val="00AB3075"/>
    <w:rsid w:val="00AB41DF"/>
    <w:rsid w:val="00AC0A42"/>
    <w:rsid w:val="00AC20F5"/>
    <w:rsid w:val="00AC3780"/>
    <w:rsid w:val="00AD5DF5"/>
    <w:rsid w:val="00AE3E6D"/>
    <w:rsid w:val="00AE579A"/>
    <w:rsid w:val="00AE6422"/>
    <w:rsid w:val="00AE69E8"/>
    <w:rsid w:val="00AF07E5"/>
    <w:rsid w:val="00AF0C99"/>
    <w:rsid w:val="00AF56E0"/>
    <w:rsid w:val="00AF5F4C"/>
    <w:rsid w:val="00AF6C55"/>
    <w:rsid w:val="00AF70F7"/>
    <w:rsid w:val="00B00C26"/>
    <w:rsid w:val="00B00D5A"/>
    <w:rsid w:val="00B0284E"/>
    <w:rsid w:val="00B036E2"/>
    <w:rsid w:val="00B06CC1"/>
    <w:rsid w:val="00B07CB9"/>
    <w:rsid w:val="00B117F8"/>
    <w:rsid w:val="00B22D5A"/>
    <w:rsid w:val="00B26EE7"/>
    <w:rsid w:val="00B312D5"/>
    <w:rsid w:val="00B34635"/>
    <w:rsid w:val="00B34885"/>
    <w:rsid w:val="00B34BA8"/>
    <w:rsid w:val="00B358B5"/>
    <w:rsid w:val="00B37142"/>
    <w:rsid w:val="00B41CBA"/>
    <w:rsid w:val="00B47B0F"/>
    <w:rsid w:val="00B51360"/>
    <w:rsid w:val="00B54923"/>
    <w:rsid w:val="00B54E7F"/>
    <w:rsid w:val="00B56F6F"/>
    <w:rsid w:val="00B6026F"/>
    <w:rsid w:val="00B60EBE"/>
    <w:rsid w:val="00B62759"/>
    <w:rsid w:val="00B63F0A"/>
    <w:rsid w:val="00B65010"/>
    <w:rsid w:val="00B67B2B"/>
    <w:rsid w:val="00B700B7"/>
    <w:rsid w:val="00B73B42"/>
    <w:rsid w:val="00B7571C"/>
    <w:rsid w:val="00B765A0"/>
    <w:rsid w:val="00B7684D"/>
    <w:rsid w:val="00B80D81"/>
    <w:rsid w:val="00B8167B"/>
    <w:rsid w:val="00B836EE"/>
    <w:rsid w:val="00B96667"/>
    <w:rsid w:val="00BA01E5"/>
    <w:rsid w:val="00BA440A"/>
    <w:rsid w:val="00BA57B2"/>
    <w:rsid w:val="00BA6487"/>
    <w:rsid w:val="00BA6539"/>
    <w:rsid w:val="00BA782B"/>
    <w:rsid w:val="00BB07F0"/>
    <w:rsid w:val="00BB3B1C"/>
    <w:rsid w:val="00BB4042"/>
    <w:rsid w:val="00BC07AD"/>
    <w:rsid w:val="00BD3B92"/>
    <w:rsid w:val="00BD7244"/>
    <w:rsid w:val="00BE0C65"/>
    <w:rsid w:val="00BE4726"/>
    <w:rsid w:val="00BE78BF"/>
    <w:rsid w:val="00BF4528"/>
    <w:rsid w:val="00C00F47"/>
    <w:rsid w:val="00C0399B"/>
    <w:rsid w:val="00C04C6A"/>
    <w:rsid w:val="00C1036D"/>
    <w:rsid w:val="00C131DA"/>
    <w:rsid w:val="00C15C5F"/>
    <w:rsid w:val="00C1635C"/>
    <w:rsid w:val="00C2260A"/>
    <w:rsid w:val="00C23E6E"/>
    <w:rsid w:val="00C30720"/>
    <w:rsid w:val="00C33F70"/>
    <w:rsid w:val="00C370C1"/>
    <w:rsid w:val="00C3797D"/>
    <w:rsid w:val="00C401B6"/>
    <w:rsid w:val="00C427FC"/>
    <w:rsid w:val="00C534CC"/>
    <w:rsid w:val="00C539CC"/>
    <w:rsid w:val="00C53C26"/>
    <w:rsid w:val="00C54355"/>
    <w:rsid w:val="00C6135B"/>
    <w:rsid w:val="00C634FF"/>
    <w:rsid w:val="00C63EAF"/>
    <w:rsid w:val="00C70055"/>
    <w:rsid w:val="00C75359"/>
    <w:rsid w:val="00C76645"/>
    <w:rsid w:val="00C81C22"/>
    <w:rsid w:val="00C87C2F"/>
    <w:rsid w:val="00C91F1C"/>
    <w:rsid w:val="00C953EF"/>
    <w:rsid w:val="00CA29FC"/>
    <w:rsid w:val="00CB0D61"/>
    <w:rsid w:val="00CB3AA6"/>
    <w:rsid w:val="00CB3E21"/>
    <w:rsid w:val="00CB635A"/>
    <w:rsid w:val="00CC32AA"/>
    <w:rsid w:val="00CD1B69"/>
    <w:rsid w:val="00CD25A8"/>
    <w:rsid w:val="00CD4B85"/>
    <w:rsid w:val="00CE1C05"/>
    <w:rsid w:val="00CE5747"/>
    <w:rsid w:val="00CE5D26"/>
    <w:rsid w:val="00CF0CD7"/>
    <w:rsid w:val="00CF321B"/>
    <w:rsid w:val="00CF4E2B"/>
    <w:rsid w:val="00CF6CCB"/>
    <w:rsid w:val="00CF6CDA"/>
    <w:rsid w:val="00CF7CCE"/>
    <w:rsid w:val="00D008D7"/>
    <w:rsid w:val="00D02868"/>
    <w:rsid w:val="00D052E8"/>
    <w:rsid w:val="00D063F6"/>
    <w:rsid w:val="00D1144F"/>
    <w:rsid w:val="00D1205C"/>
    <w:rsid w:val="00D144F8"/>
    <w:rsid w:val="00D17066"/>
    <w:rsid w:val="00D210CB"/>
    <w:rsid w:val="00D21BCE"/>
    <w:rsid w:val="00D22387"/>
    <w:rsid w:val="00D22EC4"/>
    <w:rsid w:val="00D23449"/>
    <w:rsid w:val="00D275E4"/>
    <w:rsid w:val="00D306E2"/>
    <w:rsid w:val="00D333A6"/>
    <w:rsid w:val="00D33502"/>
    <w:rsid w:val="00D359B2"/>
    <w:rsid w:val="00D446DA"/>
    <w:rsid w:val="00D453C6"/>
    <w:rsid w:val="00D45C06"/>
    <w:rsid w:val="00D4673A"/>
    <w:rsid w:val="00D575B5"/>
    <w:rsid w:val="00D609AB"/>
    <w:rsid w:val="00D620BB"/>
    <w:rsid w:val="00D63FD6"/>
    <w:rsid w:val="00D66400"/>
    <w:rsid w:val="00D76A78"/>
    <w:rsid w:val="00D76DAA"/>
    <w:rsid w:val="00D774A5"/>
    <w:rsid w:val="00D80872"/>
    <w:rsid w:val="00D84E1D"/>
    <w:rsid w:val="00D925C9"/>
    <w:rsid w:val="00DA1695"/>
    <w:rsid w:val="00DA1AE2"/>
    <w:rsid w:val="00DA34FE"/>
    <w:rsid w:val="00DA44D3"/>
    <w:rsid w:val="00DA5C22"/>
    <w:rsid w:val="00DA6F84"/>
    <w:rsid w:val="00DA7B67"/>
    <w:rsid w:val="00DB00C2"/>
    <w:rsid w:val="00DB09BB"/>
    <w:rsid w:val="00DB2C4A"/>
    <w:rsid w:val="00DB7380"/>
    <w:rsid w:val="00DC0371"/>
    <w:rsid w:val="00DC1A7F"/>
    <w:rsid w:val="00DC30CF"/>
    <w:rsid w:val="00DC43A7"/>
    <w:rsid w:val="00DC4D2A"/>
    <w:rsid w:val="00DD1ACC"/>
    <w:rsid w:val="00DD2256"/>
    <w:rsid w:val="00DD6E17"/>
    <w:rsid w:val="00DE086C"/>
    <w:rsid w:val="00DE2330"/>
    <w:rsid w:val="00DE70B0"/>
    <w:rsid w:val="00DF00F5"/>
    <w:rsid w:val="00E07D4F"/>
    <w:rsid w:val="00E11881"/>
    <w:rsid w:val="00E148DA"/>
    <w:rsid w:val="00E155F3"/>
    <w:rsid w:val="00E17DD2"/>
    <w:rsid w:val="00E20AAF"/>
    <w:rsid w:val="00E2460E"/>
    <w:rsid w:val="00E24CA6"/>
    <w:rsid w:val="00E26F9F"/>
    <w:rsid w:val="00E34F0E"/>
    <w:rsid w:val="00E40B3E"/>
    <w:rsid w:val="00E42AA7"/>
    <w:rsid w:val="00E42F17"/>
    <w:rsid w:val="00E43B12"/>
    <w:rsid w:val="00E54196"/>
    <w:rsid w:val="00E556A0"/>
    <w:rsid w:val="00E622CC"/>
    <w:rsid w:val="00E64BEB"/>
    <w:rsid w:val="00E66F6F"/>
    <w:rsid w:val="00E67E28"/>
    <w:rsid w:val="00E71DE9"/>
    <w:rsid w:val="00E72F90"/>
    <w:rsid w:val="00E757DD"/>
    <w:rsid w:val="00E76F54"/>
    <w:rsid w:val="00E80827"/>
    <w:rsid w:val="00E81C36"/>
    <w:rsid w:val="00E81F58"/>
    <w:rsid w:val="00E8263A"/>
    <w:rsid w:val="00E83479"/>
    <w:rsid w:val="00E86A82"/>
    <w:rsid w:val="00E9062E"/>
    <w:rsid w:val="00E92A2B"/>
    <w:rsid w:val="00E9528B"/>
    <w:rsid w:val="00E95F39"/>
    <w:rsid w:val="00EA75AE"/>
    <w:rsid w:val="00EB410C"/>
    <w:rsid w:val="00EB4339"/>
    <w:rsid w:val="00EB6F72"/>
    <w:rsid w:val="00EC044D"/>
    <w:rsid w:val="00EC1A82"/>
    <w:rsid w:val="00EC4108"/>
    <w:rsid w:val="00ED01BE"/>
    <w:rsid w:val="00EE23C6"/>
    <w:rsid w:val="00EE33AA"/>
    <w:rsid w:val="00EE3B4B"/>
    <w:rsid w:val="00EF25FB"/>
    <w:rsid w:val="00EF3CBF"/>
    <w:rsid w:val="00EF5F5C"/>
    <w:rsid w:val="00F0452F"/>
    <w:rsid w:val="00F13D35"/>
    <w:rsid w:val="00F15EC1"/>
    <w:rsid w:val="00F16660"/>
    <w:rsid w:val="00F166B0"/>
    <w:rsid w:val="00F1799A"/>
    <w:rsid w:val="00F247C5"/>
    <w:rsid w:val="00F31237"/>
    <w:rsid w:val="00F31BD3"/>
    <w:rsid w:val="00F364B8"/>
    <w:rsid w:val="00F4254D"/>
    <w:rsid w:val="00F44FE3"/>
    <w:rsid w:val="00F50F47"/>
    <w:rsid w:val="00F60EF0"/>
    <w:rsid w:val="00F66263"/>
    <w:rsid w:val="00F710F4"/>
    <w:rsid w:val="00F810DD"/>
    <w:rsid w:val="00F91088"/>
    <w:rsid w:val="00F978C1"/>
    <w:rsid w:val="00FB1349"/>
    <w:rsid w:val="00FB2C1D"/>
    <w:rsid w:val="00FB69C2"/>
    <w:rsid w:val="00FB6EDD"/>
    <w:rsid w:val="00FB7559"/>
    <w:rsid w:val="00FC6793"/>
    <w:rsid w:val="00FC7529"/>
    <w:rsid w:val="00FC7573"/>
    <w:rsid w:val="00FD0E04"/>
    <w:rsid w:val="00FD31BD"/>
    <w:rsid w:val="00FD369D"/>
    <w:rsid w:val="00FD36A4"/>
    <w:rsid w:val="00FE3DBB"/>
    <w:rsid w:val="00FF73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BD3"/>
    <w:pPr>
      <w:spacing w:after="160" w:line="259"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31BD3"/>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F31BD3"/>
    <w:pPr>
      <w:widowControl w:val="0"/>
      <w:autoSpaceDE w:val="0"/>
      <w:autoSpaceDN w:val="0"/>
      <w:adjustRightInd w:val="0"/>
    </w:pPr>
    <w:rPr>
      <w:rFonts w:ascii="Arial" w:eastAsia="Times New Roman" w:hAnsi="Arial" w:cs="Arial"/>
      <w:b/>
      <w:bCs/>
      <w:sz w:val="20"/>
      <w:szCs w:val="20"/>
    </w:rPr>
  </w:style>
  <w:style w:type="paragraph" w:styleId="a3">
    <w:name w:val="header"/>
    <w:basedOn w:val="a"/>
    <w:link w:val="a4"/>
    <w:uiPriority w:val="99"/>
    <w:rsid w:val="00F31BD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31BD3"/>
    <w:rPr>
      <w:rFonts w:eastAsia="Times New Roman" w:cs="Times New Roman"/>
      <w:lang w:eastAsia="ru-RU"/>
    </w:rPr>
  </w:style>
  <w:style w:type="paragraph" w:styleId="a5">
    <w:name w:val="footer"/>
    <w:basedOn w:val="a"/>
    <w:link w:val="a6"/>
    <w:uiPriority w:val="99"/>
    <w:rsid w:val="00F31BD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31BD3"/>
    <w:rPr>
      <w:rFonts w:eastAsia="Times New Roman" w:cs="Times New Roman"/>
      <w:lang w:eastAsia="ru-RU"/>
    </w:rPr>
  </w:style>
  <w:style w:type="table" w:styleId="a7">
    <w:name w:val="Table Grid"/>
    <w:basedOn w:val="a1"/>
    <w:uiPriority w:val="99"/>
    <w:rsid w:val="00185E4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99"/>
    <w:qFormat/>
    <w:rsid w:val="00530895"/>
    <w:rPr>
      <w:rFonts w:cs="Times New Roman"/>
      <w:b/>
      <w:bCs/>
    </w:rPr>
  </w:style>
  <w:style w:type="paragraph" w:customStyle="1" w:styleId="a9">
    <w:name w:val="Îñíîâíîé òåêñò"/>
    <w:basedOn w:val="a"/>
    <w:uiPriority w:val="99"/>
    <w:rsid w:val="00182F90"/>
    <w:pPr>
      <w:widowControl w:val="0"/>
      <w:spacing w:after="0"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FE77-D048-43FF-B6ED-BF7B3FC1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3876</Words>
  <Characters>30120</Characters>
  <Application>Microsoft Office Word</Application>
  <DocSecurity>0</DocSecurity>
  <Lines>251</Lines>
  <Paragraphs>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Ирина Аркадьевна</dc:creator>
  <cp:lastModifiedBy>ksr-2</cp:lastModifiedBy>
  <cp:revision>2</cp:revision>
  <cp:lastPrinted>2020-11-10T04:43:00Z</cp:lastPrinted>
  <dcterms:created xsi:type="dcterms:W3CDTF">2022-09-26T06:13:00Z</dcterms:created>
  <dcterms:modified xsi:type="dcterms:W3CDTF">2022-09-26T06:13:00Z</dcterms:modified>
</cp:coreProperties>
</file>